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9E2A7" w14:textId="77777777" w:rsidR="00D60880" w:rsidRDefault="00D60880" w:rsidP="00D60880">
      <w:pPr>
        <w:tabs>
          <w:tab w:val="center" w:pos="5400"/>
        </w:tabs>
        <w:suppressAutoHyphens/>
        <w:jc w:val="center"/>
        <w:rPr>
          <w:rFonts w:ascii="Times New Roman" w:hAnsi="Times New Roman"/>
          <w:b/>
          <w:i/>
          <w:spacing w:val="-4"/>
          <w:sz w:val="40"/>
          <w:szCs w:val="40"/>
        </w:rPr>
      </w:pPr>
      <w:r w:rsidRPr="00BF26E3">
        <w:rPr>
          <w:rFonts w:ascii="Times New Roman" w:hAnsi="Times New Roman"/>
          <w:b/>
          <w:i/>
          <w:spacing w:val="-4"/>
          <w:sz w:val="40"/>
          <w:szCs w:val="40"/>
        </w:rPr>
        <w:t xml:space="preserve">New Mexico Chapter </w:t>
      </w:r>
    </w:p>
    <w:p w14:paraId="1A0902FA" w14:textId="77777777" w:rsidR="00D60880" w:rsidRPr="00BF26E3" w:rsidRDefault="00D60880" w:rsidP="00D60880">
      <w:pPr>
        <w:tabs>
          <w:tab w:val="center" w:pos="5400"/>
        </w:tabs>
        <w:suppressAutoHyphens/>
        <w:jc w:val="center"/>
        <w:rPr>
          <w:rFonts w:ascii="Times New Roman" w:hAnsi="Times New Roman"/>
          <w:b/>
          <w:i/>
          <w:spacing w:val="-4"/>
          <w:sz w:val="40"/>
          <w:szCs w:val="40"/>
        </w:rPr>
      </w:pPr>
      <w:r w:rsidRPr="00BF26E3">
        <w:rPr>
          <w:rFonts w:ascii="Times New Roman" w:hAnsi="Times New Roman"/>
          <w:b/>
          <w:i/>
          <w:spacing w:val="-4"/>
          <w:sz w:val="40"/>
          <w:szCs w:val="40"/>
        </w:rPr>
        <w:t>American Academy of Family Physicians</w:t>
      </w:r>
    </w:p>
    <w:p w14:paraId="66C3F048" w14:textId="77777777" w:rsidR="00D60880" w:rsidRPr="00B61895" w:rsidRDefault="00D60880" w:rsidP="00D60880">
      <w:pPr>
        <w:tabs>
          <w:tab w:val="center" w:pos="5400"/>
          <w:tab w:val="right" w:pos="10800"/>
        </w:tabs>
        <w:suppressAutoHyphens/>
        <w:jc w:val="center"/>
        <w:rPr>
          <w:rFonts w:ascii="Times New Roman" w:hAnsi="Times New Roman"/>
          <w:b/>
          <w:spacing w:val="-2"/>
          <w:sz w:val="27"/>
          <w:szCs w:val="27"/>
          <w:lang w:val="fr-FR"/>
        </w:rPr>
      </w:pPr>
      <w:r w:rsidRPr="00B61895">
        <w:rPr>
          <w:rFonts w:ascii="Times New Roman" w:hAnsi="Times New Roman"/>
          <w:b/>
          <w:spacing w:val="-2"/>
          <w:sz w:val="27"/>
          <w:szCs w:val="27"/>
        </w:rPr>
        <w:t>PO Box 6098, Albuquerque, NM 87197</w:t>
      </w:r>
    </w:p>
    <w:p w14:paraId="05E5F498" w14:textId="77777777" w:rsidR="00D60880" w:rsidRPr="00B61895" w:rsidRDefault="00D60880" w:rsidP="00D60880">
      <w:pPr>
        <w:tabs>
          <w:tab w:val="center" w:pos="5400"/>
          <w:tab w:val="right" w:pos="10800"/>
        </w:tabs>
        <w:suppressAutoHyphens/>
        <w:jc w:val="center"/>
        <w:rPr>
          <w:rFonts w:ascii="Times New Roman" w:hAnsi="Times New Roman"/>
          <w:b/>
          <w:spacing w:val="-2"/>
          <w:sz w:val="27"/>
          <w:szCs w:val="27"/>
        </w:rPr>
      </w:pPr>
      <w:r w:rsidRPr="00B61895">
        <w:rPr>
          <w:rFonts w:ascii="Times New Roman" w:hAnsi="Times New Roman"/>
          <w:b/>
          <w:spacing w:val="-2"/>
          <w:sz w:val="27"/>
          <w:szCs w:val="27"/>
        </w:rPr>
        <w:t xml:space="preserve"> (505) 292-3113   |   familydoctor@newmexico.com   |   www.familydoctornm.org</w:t>
      </w:r>
    </w:p>
    <w:p w14:paraId="61E5170D" w14:textId="77777777" w:rsidR="00D60880" w:rsidRPr="00701364" w:rsidRDefault="00D60880" w:rsidP="00D60880">
      <w:pPr>
        <w:tabs>
          <w:tab w:val="left" w:pos="-720"/>
        </w:tabs>
        <w:suppressAutoHyphens/>
        <w:jc w:val="center"/>
        <w:rPr>
          <w:rFonts w:ascii="Times New Roman" w:hAnsi="Times New Roman"/>
          <w:b/>
          <w:spacing w:val="-2"/>
          <w:sz w:val="24"/>
          <w:szCs w:val="20"/>
        </w:rPr>
      </w:pPr>
    </w:p>
    <w:p w14:paraId="2CB23187" w14:textId="77777777" w:rsidR="00D60880" w:rsidRPr="00090348" w:rsidRDefault="00D60880" w:rsidP="00D60880">
      <w:pPr>
        <w:tabs>
          <w:tab w:val="center" w:pos="5400"/>
        </w:tabs>
        <w:suppressAutoHyphens/>
        <w:jc w:val="center"/>
        <w:rPr>
          <w:rFonts w:ascii="Times New Roman" w:hAnsi="Times New Roman"/>
          <w:b/>
          <w:bCs w:val="0"/>
          <w:spacing w:val="-2"/>
          <w:sz w:val="48"/>
          <w:szCs w:val="48"/>
          <w:u w:val="single"/>
        </w:rPr>
      </w:pPr>
      <w:r w:rsidRPr="00090348">
        <w:rPr>
          <w:rFonts w:ascii="Times New Roman" w:hAnsi="Times New Roman"/>
          <w:b/>
          <w:bCs w:val="0"/>
          <w:spacing w:val="-3"/>
          <w:sz w:val="48"/>
          <w:szCs w:val="48"/>
          <w:u w:val="single"/>
        </w:rPr>
        <w:t>APPLICATION FOR EXHIBIT SPACE</w:t>
      </w:r>
    </w:p>
    <w:p w14:paraId="4B22DFC9" w14:textId="77777777" w:rsidR="00D60880" w:rsidRPr="00701364" w:rsidRDefault="00D60880" w:rsidP="00D60880">
      <w:pPr>
        <w:tabs>
          <w:tab w:val="left" w:pos="-720"/>
        </w:tabs>
        <w:suppressAutoHyphens/>
        <w:jc w:val="center"/>
        <w:rPr>
          <w:rFonts w:ascii="Times New Roman" w:hAnsi="Times New Roman"/>
          <w:spacing w:val="-2"/>
          <w:sz w:val="28"/>
          <w:szCs w:val="28"/>
        </w:rPr>
      </w:pPr>
    </w:p>
    <w:p w14:paraId="13EFF066" w14:textId="77777777" w:rsidR="00D60880" w:rsidRPr="00701364" w:rsidRDefault="00D60880" w:rsidP="00D60880">
      <w:pPr>
        <w:tabs>
          <w:tab w:val="left" w:pos="-720"/>
        </w:tabs>
        <w:suppressAutoHyphens/>
        <w:jc w:val="center"/>
        <w:rPr>
          <w:rFonts w:ascii="Times New Roman" w:hAnsi="Times New Roman"/>
          <w:spacing w:val="-2"/>
          <w:sz w:val="28"/>
          <w:szCs w:val="28"/>
        </w:rPr>
      </w:pPr>
      <w:r w:rsidRPr="00701364">
        <w:rPr>
          <w:rFonts w:ascii="Times New Roman" w:hAnsi="Times New Roman"/>
          <w:spacing w:val="-2"/>
          <w:sz w:val="28"/>
          <w:szCs w:val="28"/>
        </w:rPr>
        <w:t xml:space="preserve">Please reserve space for </w:t>
      </w:r>
      <w:r>
        <w:rPr>
          <w:rFonts w:ascii="Times New Roman" w:hAnsi="Times New Roman"/>
          <w:spacing w:val="-2"/>
          <w:sz w:val="28"/>
          <w:szCs w:val="28"/>
        </w:rPr>
        <w:t>y</w:t>
      </w:r>
      <w:r w:rsidRPr="00701364">
        <w:rPr>
          <w:rFonts w:ascii="Times New Roman" w:hAnsi="Times New Roman"/>
          <w:spacing w:val="-2"/>
          <w:sz w:val="28"/>
          <w:szCs w:val="28"/>
        </w:rPr>
        <w:t>our exhibit at the:</w:t>
      </w:r>
    </w:p>
    <w:p w14:paraId="76E62C61" w14:textId="77777777" w:rsidR="00D60880" w:rsidRPr="00701364" w:rsidRDefault="00D60880" w:rsidP="00D60880">
      <w:pPr>
        <w:tabs>
          <w:tab w:val="left" w:pos="-720"/>
        </w:tabs>
        <w:suppressAutoHyphens/>
        <w:jc w:val="center"/>
        <w:rPr>
          <w:rFonts w:ascii="Times New Roman" w:hAnsi="Times New Roman"/>
          <w:b/>
          <w:bCs w:val="0"/>
          <w:spacing w:val="-2"/>
          <w:sz w:val="28"/>
          <w:szCs w:val="28"/>
        </w:rPr>
      </w:pPr>
      <w:r w:rsidRPr="00701364">
        <w:rPr>
          <w:rFonts w:ascii="Times New Roman" w:hAnsi="Times New Roman"/>
          <w:b/>
          <w:bCs w:val="0"/>
          <w:spacing w:val="-2"/>
          <w:sz w:val="28"/>
          <w:szCs w:val="28"/>
        </w:rPr>
        <w:t>67</w:t>
      </w:r>
      <w:r w:rsidRPr="00701364">
        <w:rPr>
          <w:rFonts w:ascii="Times New Roman" w:hAnsi="Times New Roman"/>
          <w:b/>
          <w:bCs w:val="0"/>
          <w:spacing w:val="-2"/>
          <w:sz w:val="28"/>
          <w:szCs w:val="28"/>
          <w:vertAlign w:val="superscript"/>
        </w:rPr>
        <w:t>th</w:t>
      </w:r>
      <w:r w:rsidRPr="00701364">
        <w:rPr>
          <w:rFonts w:ascii="Times New Roman" w:hAnsi="Times New Roman"/>
          <w:b/>
          <w:bCs w:val="0"/>
          <w:spacing w:val="-2"/>
          <w:sz w:val="28"/>
          <w:szCs w:val="28"/>
        </w:rPr>
        <w:t xml:space="preserve"> Annual NMAFP Family Medicine Seminar</w:t>
      </w:r>
    </w:p>
    <w:p w14:paraId="77416F55" w14:textId="77777777" w:rsidR="00D60880" w:rsidRPr="00701364" w:rsidRDefault="00D60880" w:rsidP="00D60880">
      <w:pPr>
        <w:tabs>
          <w:tab w:val="left" w:pos="-720"/>
        </w:tabs>
        <w:suppressAutoHyphens/>
        <w:jc w:val="center"/>
        <w:rPr>
          <w:rFonts w:ascii="Times New Roman" w:hAnsi="Times New Roman"/>
          <w:b/>
          <w:bCs w:val="0"/>
          <w:spacing w:val="-2"/>
          <w:sz w:val="28"/>
          <w:szCs w:val="28"/>
        </w:rPr>
      </w:pPr>
      <w:r w:rsidRPr="00701364">
        <w:rPr>
          <w:rFonts w:ascii="Times New Roman" w:hAnsi="Times New Roman"/>
          <w:b/>
          <w:bCs w:val="0"/>
          <w:spacing w:val="-2"/>
          <w:sz w:val="28"/>
          <w:szCs w:val="28"/>
        </w:rPr>
        <w:t>Exhibit Days: Thursday, August 7 and Friday, August 8, 2025</w:t>
      </w:r>
    </w:p>
    <w:p w14:paraId="245917E0" w14:textId="77777777" w:rsidR="00D60880" w:rsidRPr="00701364" w:rsidRDefault="00D60880" w:rsidP="00D60880">
      <w:pPr>
        <w:tabs>
          <w:tab w:val="left" w:pos="-720"/>
        </w:tabs>
        <w:suppressAutoHyphens/>
        <w:jc w:val="center"/>
        <w:rPr>
          <w:rFonts w:ascii="Times New Roman" w:hAnsi="Times New Roman"/>
          <w:spacing w:val="-2"/>
          <w:sz w:val="28"/>
          <w:szCs w:val="28"/>
        </w:rPr>
      </w:pPr>
      <w:r w:rsidRPr="00701364">
        <w:rPr>
          <w:rFonts w:ascii="Times New Roman" w:hAnsi="Times New Roman"/>
          <w:b/>
          <w:spacing w:val="-2"/>
          <w:sz w:val="28"/>
          <w:szCs w:val="28"/>
        </w:rPr>
        <w:t>Ruidoso Convention Center, Ruidoso, NM</w:t>
      </w:r>
    </w:p>
    <w:p w14:paraId="08F5B9EE" w14:textId="77777777" w:rsidR="00D60880" w:rsidRPr="00701364" w:rsidRDefault="00D60880" w:rsidP="00D60880">
      <w:pPr>
        <w:tabs>
          <w:tab w:val="left" w:pos="-720"/>
        </w:tabs>
        <w:suppressAutoHyphens/>
        <w:jc w:val="center"/>
        <w:rPr>
          <w:rFonts w:ascii="Times New Roman" w:hAnsi="Times New Roman"/>
          <w:b/>
          <w:spacing w:val="-2"/>
          <w:sz w:val="28"/>
          <w:szCs w:val="28"/>
        </w:rPr>
      </w:pPr>
      <w:r w:rsidRPr="00701364">
        <w:rPr>
          <w:rFonts w:ascii="Times New Roman" w:hAnsi="Times New Roman"/>
          <w:b/>
          <w:spacing w:val="-2"/>
          <w:sz w:val="28"/>
          <w:szCs w:val="28"/>
        </w:rPr>
        <w:t>Melissa Martinez, M.D.</w:t>
      </w:r>
      <w:r>
        <w:rPr>
          <w:rFonts w:ascii="Times New Roman" w:hAnsi="Times New Roman"/>
          <w:b/>
          <w:spacing w:val="-2"/>
          <w:sz w:val="28"/>
          <w:szCs w:val="28"/>
        </w:rPr>
        <w:t xml:space="preserve">, </w:t>
      </w:r>
      <w:r w:rsidRPr="00701364">
        <w:rPr>
          <w:rFonts w:ascii="Times New Roman" w:hAnsi="Times New Roman"/>
          <w:b/>
          <w:spacing w:val="-2"/>
          <w:sz w:val="28"/>
          <w:szCs w:val="28"/>
        </w:rPr>
        <w:t>Scientific Program Chair</w:t>
      </w:r>
    </w:p>
    <w:p w14:paraId="55EA92DC" w14:textId="77777777" w:rsidR="00D60880" w:rsidRPr="00701364" w:rsidRDefault="00D60880" w:rsidP="00D60880">
      <w:pPr>
        <w:tabs>
          <w:tab w:val="left" w:pos="-720"/>
        </w:tabs>
        <w:suppressAutoHyphens/>
        <w:rPr>
          <w:rFonts w:ascii="Times New Roman" w:hAnsi="Times New Roman"/>
          <w:spacing w:val="-2"/>
        </w:rPr>
      </w:pPr>
    </w:p>
    <w:p w14:paraId="2310F2FE" w14:textId="77777777" w:rsidR="00D60880" w:rsidRPr="00701364" w:rsidRDefault="00D60880" w:rsidP="00D60880">
      <w:pPr>
        <w:tabs>
          <w:tab w:val="left" w:pos="-720"/>
        </w:tabs>
        <w:suppressAutoHyphens/>
        <w:jc w:val="center"/>
        <w:rPr>
          <w:rFonts w:ascii="Times New Roman" w:hAnsi="Times New Roman"/>
          <w:b/>
          <w:spacing w:val="-2"/>
          <w:sz w:val="28"/>
          <w:szCs w:val="28"/>
        </w:rPr>
      </w:pPr>
      <w:r w:rsidRPr="00701364">
        <w:rPr>
          <w:rFonts w:ascii="Times New Roman" w:hAnsi="Times New Roman"/>
          <w:b/>
          <w:spacing w:val="-2"/>
          <w:sz w:val="28"/>
          <w:szCs w:val="28"/>
        </w:rPr>
        <w:t>Fee for Exhibiting Thursday and Friday: $1,300</w:t>
      </w:r>
    </w:p>
    <w:p w14:paraId="5C46B16B" w14:textId="77777777" w:rsidR="00D60880" w:rsidRPr="00701364" w:rsidRDefault="00D60880" w:rsidP="00D60880">
      <w:pPr>
        <w:tabs>
          <w:tab w:val="left" w:pos="-720"/>
        </w:tabs>
        <w:suppressAutoHyphens/>
        <w:jc w:val="center"/>
        <w:rPr>
          <w:rFonts w:ascii="Times New Roman" w:hAnsi="Times New Roman"/>
          <w:b/>
          <w:spacing w:val="-2"/>
          <w:sz w:val="22"/>
          <w:szCs w:val="22"/>
        </w:rPr>
      </w:pPr>
    </w:p>
    <w:p w14:paraId="1F114A16" w14:textId="77777777" w:rsidR="00D60880" w:rsidRPr="00701364" w:rsidRDefault="00D60880" w:rsidP="00D60880">
      <w:pPr>
        <w:tabs>
          <w:tab w:val="left" w:pos="-720"/>
        </w:tabs>
        <w:suppressAutoHyphens/>
        <w:jc w:val="center"/>
        <w:rPr>
          <w:rFonts w:ascii="Times New Roman" w:hAnsi="Times New Roman"/>
          <w:b/>
          <w:spacing w:val="-2"/>
          <w:sz w:val="22"/>
          <w:szCs w:val="22"/>
        </w:rPr>
      </w:pPr>
      <w:r>
        <w:rPr>
          <w:rFonts w:ascii="Times New Roman" w:hAnsi="Times New Roman"/>
          <w:b/>
          <w:noProof/>
          <w:sz w:val="26"/>
          <w:szCs w:val="26"/>
        </w:rPr>
        <mc:AlternateContent>
          <mc:Choice Requires="wps">
            <w:drawing>
              <wp:anchor distT="0" distB="0" distL="114300" distR="114300" simplePos="0" relativeHeight="251663360" behindDoc="0" locked="0" layoutInCell="1" allowOverlap="1" wp14:anchorId="1EC70D9D" wp14:editId="556213CE">
                <wp:simplePos x="0" y="0"/>
                <wp:positionH relativeFrom="column">
                  <wp:posOffset>5146909</wp:posOffset>
                </wp:positionH>
                <wp:positionV relativeFrom="paragraph">
                  <wp:posOffset>403860</wp:posOffset>
                </wp:positionV>
                <wp:extent cx="970548" cy="1018674"/>
                <wp:effectExtent l="0" t="0" r="0" b="0"/>
                <wp:wrapNone/>
                <wp:docPr id="1206786106" name="Text Box 1"/>
                <wp:cNvGraphicFramePr/>
                <a:graphic xmlns:a="http://schemas.openxmlformats.org/drawingml/2006/main">
                  <a:graphicData uri="http://schemas.microsoft.com/office/word/2010/wordprocessingShape">
                    <wps:wsp>
                      <wps:cNvSpPr txBox="1"/>
                      <wps:spPr>
                        <a:xfrm>
                          <a:off x="0" y="0"/>
                          <a:ext cx="970548" cy="1018674"/>
                        </a:xfrm>
                        <a:prstGeom prst="rect">
                          <a:avLst/>
                        </a:prstGeom>
                        <a:noFill/>
                        <a:ln w="6350">
                          <a:noFill/>
                        </a:ln>
                      </wps:spPr>
                      <wps:txbx>
                        <w:txbxContent>
                          <w:p w14:paraId="14A1639C" w14:textId="77777777" w:rsidR="00D60880" w:rsidRDefault="00D60880" w:rsidP="00D60880">
                            <w:r>
                              <w:rPr>
                                <w:noProof/>
                              </w:rPr>
                              <w:drawing>
                                <wp:inline distT="0" distB="0" distL="0" distR="0" wp14:anchorId="0E7716D7" wp14:editId="09B3EE4E">
                                  <wp:extent cx="800585" cy="802106"/>
                                  <wp:effectExtent l="0" t="0" r="0" b="0"/>
                                  <wp:docPr id="25277288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72880" name="Picture 3" descr="A qr code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04243" cy="8057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70D9D" id="_x0000_t202" coordsize="21600,21600" o:spt="202" path="m,l,21600r21600,l21600,xe">
                <v:stroke joinstyle="miter"/>
                <v:path gradientshapeok="t" o:connecttype="rect"/>
              </v:shapetype>
              <v:shape id="Text Box 1" o:spid="_x0000_s1026" type="#_x0000_t202" style="position:absolute;left:0;text-align:left;margin-left:405.25pt;margin-top:31.8pt;width:76.4pt;height:8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" filled="f" stroked="f" strokeweight=".5pt">
                <v:textbox>
                  <w:txbxContent>
                    <w:p w14:paraId="14A1639C" w14:textId="77777777" w:rsidR="00D60880" w:rsidRDefault="00D60880" w:rsidP="00D60880">
                      <w:r>
                        <w:rPr>
                          <w:noProof/>
                        </w:rPr>
                        <w:drawing>
                          <wp:inline distT="0" distB="0" distL="0" distR="0" wp14:anchorId="0E7716D7" wp14:editId="09B3EE4E">
                            <wp:extent cx="800585" cy="802106"/>
                            <wp:effectExtent l="0" t="0" r="0" b="0"/>
                            <wp:docPr id="252772880"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72880" name="Picture 3" descr="A qr code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04243" cy="805771"/>
                                    </a:xfrm>
                                    <a:prstGeom prst="rect">
                                      <a:avLst/>
                                    </a:prstGeom>
                                  </pic:spPr>
                                </pic:pic>
                              </a:graphicData>
                            </a:graphic>
                          </wp:inline>
                        </w:drawing>
                      </w:r>
                    </w:p>
                  </w:txbxContent>
                </v:textbox>
              </v:shape>
            </w:pict>
          </mc:Fallback>
        </mc:AlternateContent>
      </w:r>
      <w:r w:rsidRPr="00701364">
        <w:rPr>
          <w:rFonts w:ascii="Times New Roman" w:hAnsi="Times New Roman"/>
          <w:b/>
          <w:spacing w:val="-2"/>
          <w:sz w:val="22"/>
          <w:szCs w:val="22"/>
          <w:u w:val="single"/>
        </w:rPr>
        <w:t>If a vendor wishes to eat the food served in the Exhibit Hall, a meal ticket, which includes two breakfasts, two lunches, and two breaks, must be purchased at the time of registration at a cost of $250</w:t>
      </w:r>
      <w:r>
        <w:rPr>
          <w:rFonts w:ascii="Times New Roman" w:hAnsi="Times New Roman"/>
          <w:b/>
          <w:spacing w:val="-2"/>
          <w:sz w:val="22"/>
          <w:szCs w:val="22"/>
          <w:u w:val="single"/>
        </w:rPr>
        <w:t xml:space="preserve"> per </w:t>
      </w:r>
      <w:r w:rsidRPr="00701364">
        <w:rPr>
          <w:rFonts w:ascii="Times New Roman" w:hAnsi="Times New Roman"/>
          <w:b/>
          <w:spacing w:val="-2"/>
          <w:sz w:val="22"/>
          <w:szCs w:val="22"/>
          <w:u w:val="single"/>
        </w:rPr>
        <w:t>person. Vendor name badges will indicate meal ticket purchase.</w:t>
      </w:r>
    </w:p>
    <w:p w14:paraId="7553FD43" w14:textId="77777777" w:rsidR="00D60880" w:rsidRPr="00701364" w:rsidRDefault="00D60880" w:rsidP="00D60880">
      <w:pPr>
        <w:tabs>
          <w:tab w:val="left" w:pos="-720"/>
        </w:tabs>
        <w:suppressAutoHyphens/>
        <w:jc w:val="center"/>
        <w:rPr>
          <w:rFonts w:ascii="Times New Roman" w:hAnsi="Times New Roman"/>
          <w:b/>
          <w:sz w:val="26"/>
          <w:szCs w:val="26"/>
        </w:rPr>
      </w:pPr>
    </w:p>
    <w:p w14:paraId="3227FA49" w14:textId="77777777" w:rsidR="00D60880" w:rsidRPr="005A08BF" w:rsidRDefault="00D60880" w:rsidP="00D60880">
      <w:pPr>
        <w:pStyle w:val="Heading3"/>
        <w:jc w:val="left"/>
        <w:rPr>
          <w:sz w:val="26"/>
          <w:szCs w:val="26"/>
        </w:rPr>
      </w:pPr>
      <w:r w:rsidRPr="00701364">
        <w:rPr>
          <w:sz w:val="26"/>
          <w:szCs w:val="26"/>
        </w:rPr>
        <w:t xml:space="preserve">Payment </w:t>
      </w:r>
      <w:r>
        <w:rPr>
          <w:sz w:val="26"/>
          <w:szCs w:val="26"/>
        </w:rPr>
        <w:t xml:space="preserve">is </w:t>
      </w:r>
      <w:r w:rsidRPr="00701364">
        <w:rPr>
          <w:sz w:val="26"/>
          <w:szCs w:val="26"/>
        </w:rPr>
        <w:t xml:space="preserve">due no later than July 25, </w:t>
      </w:r>
      <w:proofErr w:type="gramStart"/>
      <w:r w:rsidRPr="00701364">
        <w:rPr>
          <w:sz w:val="26"/>
          <w:szCs w:val="26"/>
        </w:rPr>
        <w:t>2025</w:t>
      </w:r>
      <w:proofErr w:type="gramEnd"/>
      <w:r>
        <w:rPr>
          <w:b w:val="0"/>
          <w:sz w:val="26"/>
          <w:szCs w:val="26"/>
        </w:rPr>
        <w:t xml:space="preserve">   |   </w:t>
      </w:r>
      <w:r w:rsidRPr="00701364">
        <w:rPr>
          <w:sz w:val="26"/>
          <w:szCs w:val="26"/>
        </w:rPr>
        <w:t>Tax I.</w:t>
      </w:r>
      <w:proofErr w:type="gramStart"/>
      <w:r w:rsidRPr="00701364">
        <w:rPr>
          <w:sz w:val="26"/>
          <w:szCs w:val="26"/>
        </w:rPr>
        <w:t>D. #</w:t>
      </w:r>
      <w:proofErr w:type="gramEnd"/>
      <w:r w:rsidRPr="00701364">
        <w:rPr>
          <w:sz w:val="26"/>
          <w:szCs w:val="26"/>
        </w:rPr>
        <w:t>85-0309166</w:t>
      </w:r>
    </w:p>
    <w:p w14:paraId="42B9A19B" w14:textId="77777777" w:rsidR="00D60880" w:rsidRPr="00701364" w:rsidRDefault="00D60880" w:rsidP="00D60880">
      <w:pPr>
        <w:pStyle w:val="Heading3"/>
        <w:jc w:val="left"/>
        <w:rPr>
          <w:sz w:val="26"/>
          <w:szCs w:val="26"/>
        </w:rPr>
      </w:pPr>
      <w:r w:rsidRPr="00701364">
        <w:rPr>
          <w:spacing w:val="-2"/>
          <w:sz w:val="26"/>
          <w:szCs w:val="26"/>
        </w:rPr>
        <w:t>Register Online:</w:t>
      </w:r>
      <w:r>
        <w:rPr>
          <w:spacing w:val="-2"/>
          <w:sz w:val="26"/>
          <w:szCs w:val="26"/>
        </w:rPr>
        <w:t xml:space="preserve"> </w:t>
      </w:r>
      <w:r w:rsidRPr="00701364">
        <w:rPr>
          <w:spacing w:val="-2"/>
          <w:sz w:val="26"/>
          <w:szCs w:val="26"/>
        </w:rPr>
        <w:t>www.</w:t>
      </w:r>
      <w:r w:rsidRPr="005A08BF">
        <w:rPr>
          <w:spacing w:val="-2"/>
          <w:sz w:val="26"/>
          <w:szCs w:val="26"/>
        </w:rPr>
        <w:t>familydoctornm.org/summer-exhibitor-registration</w:t>
      </w:r>
    </w:p>
    <w:p w14:paraId="66797E0A" w14:textId="77777777" w:rsidR="00D60880" w:rsidRPr="00701364" w:rsidRDefault="00D60880" w:rsidP="00D60880">
      <w:pPr>
        <w:tabs>
          <w:tab w:val="left" w:pos="-720"/>
        </w:tabs>
        <w:suppressAutoHyphens/>
        <w:jc w:val="center"/>
        <w:rPr>
          <w:rFonts w:ascii="Times New Roman" w:hAnsi="Times New Roman"/>
          <w:spacing w:val="-2"/>
          <w:sz w:val="26"/>
          <w:szCs w:val="26"/>
        </w:rPr>
      </w:pPr>
    </w:p>
    <w:p w14:paraId="5DE53174" w14:textId="77777777" w:rsidR="00D60880" w:rsidRPr="00701364" w:rsidRDefault="00D60880" w:rsidP="00D60880">
      <w:pPr>
        <w:tabs>
          <w:tab w:val="left" w:pos="-720"/>
          <w:tab w:val="left" w:pos="0"/>
          <w:tab w:val="left" w:pos="720"/>
          <w:tab w:val="left" w:pos="1530"/>
        </w:tabs>
        <w:suppressAutoHyphens/>
        <w:rPr>
          <w:rFonts w:ascii="Times New Roman" w:hAnsi="Times New Roman"/>
          <w:spacing w:val="-2"/>
          <w:sz w:val="24"/>
        </w:rPr>
      </w:pPr>
      <w:r w:rsidRPr="00701364">
        <w:rPr>
          <w:rFonts w:ascii="Times New Roman" w:hAnsi="Times New Roman"/>
          <w:b/>
          <w:bCs w:val="0"/>
          <w:spacing w:val="-2"/>
          <w:sz w:val="28"/>
          <w:szCs w:val="28"/>
        </w:rPr>
        <w:t>Exhibitor:</w:t>
      </w:r>
      <w:r>
        <w:rPr>
          <w:rFonts w:ascii="Times New Roman" w:hAnsi="Times New Roman"/>
          <w:b/>
          <w:bCs w:val="0"/>
          <w:spacing w:val="-2"/>
          <w:sz w:val="28"/>
          <w:szCs w:val="28"/>
        </w:rPr>
        <w:t xml:space="preserve"> </w:t>
      </w:r>
      <w:r w:rsidRPr="00701364">
        <w:rPr>
          <w:rFonts w:ascii="Times New Roman" w:hAnsi="Times New Roman"/>
          <w:spacing w:val="-2"/>
          <w:sz w:val="24"/>
        </w:rPr>
        <w:t>Please complete, sign, and return this application to the New Mexic</w:t>
      </w:r>
      <w:r>
        <w:rPr>
          <w:rFonts w:ascii="Times New Roman" w:hAnsi="Times New Roman"/>
          <w:spacing w:val="-2"/>
          <w:sz w:val="24"/>
        </w:rPr>
        <w:t xml:space="preserve">o </w:t>
      </w:r>
      <w:r w:rsidRPr="00701364">
        <w:rPr>
          <w:rFonts w:ascii="Times New Roman" w:hAnsi="Times New Roman"/>
          <w:spacing w:val="-2"/>
          <w:sz w:val="24"/>
        </w:rPr>
        <w:t xml:space="preserve">Chapter of the American Academy of Family Physicians, Inc. </w:t>
      </w:r>
      <w:r>
        <w:rPr>
          <w:rFonts w:ascii="Times New Roman" w:hAnsi="Times New Roman"/>
          <w:spacing w:val="-2"/>
          <w:sz w:val="24"/>
        </w:rPr>
        <w:t>to</w:t>
      </w:r>
      <w:r w:rsidRPr="00701364">
        <w:rPr>
          <w:rFonts w:ascii="Times New Roman" w:hAnsi="Times New Roman"/>
          <w:spacing w:val="-2"/>
          <w:sz w:val="24"/>
        </w:rPr>
        <w:t xml:space="preserve"> </w:t>
      </w:r>
      <w:r>
        <w:rPr>
          <w:rFonts w:ascii="Times New Roman" w:hAnsi="Times New Roman"/>
          <w:spacing w:val="-2"/>
          <w:sz w:val="24"/>
        </w:rPr>
        <w:t>PO Box 6098, Albuquerque, NM 87197.</w:t>
      </w:r>
    </w:p>
    <w:p w14:paraId="3CA71797" w14:textId="77777777" w:rsidR="00D60880" w:rsidRPr="00701364" w:rsidRDefault="00D60880" w:rsidP="00D60880">
      <w:pPr>
        <w:tabs>
          <w:tab w:val="left" w:pos="-720"/>
        </w:tabs>
        <w:suppressAutoHyphens/>
        <w:rPr>
          <w:rFonts w:ascii="Times New Roman" w:hAnsi="Times New Roman"/>
          <w:spacing w:val="-2"/>
          <w:sz w:val="32"/>
        </w:rPr>
      </w:pPr>
    </w:p>
    <w:p w14:paraId="7140DDA2" w14:textId="77777777" w:rsidR="00D60880" w:rsidRPr="00324CCA" w:rsidRDefault="00D60880" w:rsidP="00D60880">
      <w:pPr>
        <w:tabs>
          <w:tab w:val="left" w:pos="-720"/>
        </w:tabs>
        <w:suppressAutoHyphens/>
        <w:rPr>
          <w:rFonts w:ascii="Times New Roman" w:hAnsi="Times New Roman"/>
          <w:spacing w:val="-2"/>
        </w:rPr>
      </w:pPr>
      <w:r w:rsidRPr="00324CCA">
        <w:rPr>
          <w:rFonts w:ascii="Times New Roman" w:hAnsi="Times New Roman"/>
          <w:spacing w:val="-2"/>
        </w:rPr>
        <w:t>Firm Name_____________________________________________________________________________________</w:t>
      </w:r>
      <w:r w:rsidRPr="00324CCA">
        <w:rPr>
          <w:rFonts w:ascii="Times New Roman" w:hAnsi="Times New Roman"/>
          <w:spacing w:val="-2"/>
          <w:u w:val="single"/>
        </w:rPr>
        <w:t xml:space="preserve"> </w:t>
      </w:r>
    </w:p>
    <w:p w14:paraId="608391A0" w14:textId="77777777" w:rsidR="00D60880" w:rsidRPr="00324CCA" w:rsidRDefault="00D60880" w:rsidP="00D60880">
      <w:pPr>
        <w:tabs>
          <w:tab w:val="left" w:pos="-720"/>
        </w:tabs>
        <w:suppressAutoHyphens/>
        <w:jc w:val="both"/>
        <w:rPr>
          <w:rFonts w:ascii="Times New Roman" w:hAnsi="Times New Roman"/>
          <w:spacing w:val="-1"/>
          <w:sz w:val="28"/>
        </w:rPr>
      </w:pPr>
    </w:p>
    <w:p w14:paraId="3276980B" w14:textId="77777777" w:rsidR="00D60880" w:rsidRPr="00324CCA" w:rsidRDefault="00D60880" w:rsidP="00D60880">
      <w:pPr>
        <w:tabs>
          <w:tab w:val="left" w:pos="-720"/>
        </w:tabs>
        <w:suppressAutoHyphens/>
        <w:jc w:val="both"/>
        <w:rPr>
          <w:rFonts w:ascii="Times New Roman" w:hAnsi="Times New Roman"/>
          <w:spacing w:val="-1"/>
        </w:rPr>
      </w:pPr>
      <w:r w:rsidRPr="00324CCA">
        <w:rPr>
          <w:rFonts w:ascii="Times New Roman" w:hAnsi="Times New Roman"/>
          <w:spacing w:val="-1"/>
        </w:rPr>
        <w:t>Your Name____________________________________________________________________________________</w:t>
      </w:r>
    </w:p>
    <w:p w14:paraId="0AB3AD93" w14:textId="77777777" w:rsidR="00D60880" w:rsidRPr="00324CCA" w:rsidRDefault="00D60880" w:rsidP="00D60880">
      <w:pPr>
        <w:tabs>
          <w:tab w:val="left" w:pos="-720"/>
        </w:tabs>
        <w:suppressAutoHyphens/>
        <w:rPr>
          <w:rFonts w:ascii="Times New Roman" w:hAnsi="Times New Roman"/>
          <w:spacing w:val="-1"/>
          <w:sz w:val="28"/>
        </w:rPr>
      </w:pPr>
    </w:p>
    <w:p w14:paraId="2A169022" w14:textId="77777777" w:rsidR="00D60880" w:rsidRPr="00324CCA" w:rsidRDefault="00D60880" w:rsidP="00D60880">
      <w:pPr>
        <w:tabs>
          <w:tab w:val="left" w:pos="-720"/>
        </w:tabs>
        <w:suppressAutoHyphens/>
        <w:rPr>
          <w:rFonts w:ascii="Times New Roman" w:hAnsi="Times New Roman"/>
          <w:spacing w:val="-2"/>
          <w:u w:val="single"/>
        </w:rPr>
      </w:pPr>
      <w:r w:rsidRPr="00324CCA">
        <w:rPr>
          <w:rFonts w:ascii="Times New Roman" w:hAnsi="Times New Roman"/>
          <w:spacing w:val="-1"/>
        </w:rPr>
        <w:t>Address_______________________________________________________________________________________</w:t>
      </w:r>
    </w:p>
    <w:p w14:paraId="3EA436E0" w14:textId="77777777" w:rsidR="00D60880" w:rsidRPr="00324CCA" w:rsidRDefault="00D60880" w:rsidP="00D60880">
      <w:pPr>
        <w:tabs>
          <w:tab w:val="left" w:pos="-720"/>
        </w:tabs>
        <w:suppressAutoHyphens/>
        <w:rPr>
          <w:rFonts w:ascii="Times New Roman" w:hAnsi="Times New Roman"/>
          <w:spacing w:val="-1"/>
          <w:sz w:val="28"/>
        </w:rPr>
      </w:pPr>
    </w:p>
    <w:p w14:paraId="3CDA1700" w14:textId="77777777" w:rsidR="00D60880" w:rsidRPr="00324CCA" w:rsidRDefault="00D60880" w:rsidP="00D60880">
      <w:pPr>
        <w:tabs>
          <w:tab w:val="left" w:pos="-720"/>
        </w:tabs>
        <w:suppressAutoHyphens/>
        <w:rPr>
          <w:rFonts w:ascii="Times New Roman" w:hAnsi="Times New Roman"/>
          <w:spacing w:val="-1"/>
        </w:rPr>
      </w:pPr>
      <w:r w:rsidRPr="00324CCA">
        <w:rPr>
          <w:rFonts w:ascii="Times New Roman" w:hAnsi="Times New Roman"/>
          <w:spacing w:val="-1"/>
        </w:rPr>
        <w:t>City/State/Zip____________________________________________________________________________</w:t>
      </w:r>
      <w:r>
        <w:rPr>
          <w:rFonts w:ascii="Times New Roman" w:hAnsi="Times New Roman"/>
          <w:spacing w:val="-1"/>
        </w:rPr>
        <w:t>_</w:t>
      </w:r>
      <w:r w:rsidRPr="00324CCA">
        <w:rPr>
          <w:rFonts w:ascii="Times New Roman" w:hAnsi="Times New Roman"/>
          <w:spacing w:val="-1"/>
        </w:rPr>
        <w:t>______</w:t>
      </w:r>
    </w:p>
    <w:p w14:paraId="15B13CDC" w14:textId="77777777" w:rsidR="00D60880" w:rsidRPr="00324CCA" w:rsidRDefault="00D60880" w:rsidP="00D60880">
      <w:pPr>
        <w:tabs>
          <w:tab w:val="left" w:pos="-720"/>
        </w:tabs>
        <w:suppressAutoHyphens/>
        <w:rPr>
          <w:rFonts w:ascii="Times New Roman" w:hAnsi="Times New Roman"/>
          <w:spacing w:val="-1"/>
          <w:sz w:val="28"/>
        </w:rPr>
      </w:pPr>
    </w:p>
    <w:p w14:paraId="4B787FF0" w14:textId="77777777" w:rsidR="00D60880" w:rsidRPr="00324CCA" w:rsidRDefault="00D60880" w:rsidP="00D60880">
      <w:pPr>
        <w:tabs>
          <w:tab w:val="left" w:pos="-720"/>
        </w:tabs>
        <w:suppressAutoHyphens/>
        <w:rPr>
          <w:rFonts w:ascii="Times New Roman" w:hAnsi="Times New Roman"/>
          <w:spacing w:val="-2"/>
        </w:rPr>
      </w:pPr>
      <w:r w:rsidRPr="00324CCA">
        <w:rPr>
          <w:rFonts w:ascii="Times New Roman" w:hAnsi="Times New Roman"/>
          <w:spacing w:val="-1"/>
        </w:rPr>
        <w:t>Telephone________________________</w:t>
      </w:r>
      <w:r w:rsidRPr="00324CCA">
        <w:rPr>
          <w:rFonts w:ascii="Times New Roman" w:hAnsi="Times New Roman"/>
          <w:spacing w:val="-2"/>
        </w:rPr>
        <w:t xml:space="preserve"> Email Address__________________________________________</w:t>
      </w:r>
      <w:r>
        <w:rPr>
          <w:rFonts w:ascii="Times New Roman" w:hAnsi="Times New Roman"/>
          <w:spacing w:val="-2"/>
        </w:rPr>
        <w:t>_</w:t>
      </w:r>
      <w:r w:rsidRPr="00324CCA">
        <w:rPr>
          <w:rFonts w:ascii="Times New Roman" w:hAnsi="Times New Roman"/>
          <w:spacing w:val="-2"/>
        </w:rPr>
        <w:t>_______</w:t>
      </w:r>
    </w:p>
    <w:p w14:paraId="68D106FB" w14:textId="77777777" w:rsidR="00D60880" w:rsidRPr="00324CCA" w:rsidRDefault="00D60880" w:rsidP="00D60880">
      <w:pPr>
        <w:tabs>
          <w:tab w:val="left" w:pos="-720"/>
        </w:tabs>
        <w:suppressAutoHyphens/>
        <w:jc w:val="both"/>
        <w:rPr>
          <w:rFonts w:ascii="Times New Roman" w:hAnsi="Times New Roman"/>
          <w:spacing w:val="-1"/>
          <w:sz w:val="28"/>
        </w:rPr>
      </w:pPr>
    </w:p>
    <w:p w14:paraId="3605C17F" w14:textId="77777777" w:rsidR="00D60880" w:rsidRPr="00324CCA" w:rsidRDefault="00D60880" w:rsidP="00D60880">
      <w:pPr>
        <w:tabs>
          <w:tab w:val="left" w:pos="-720"/>
        </w:tabs>
        <w:suppressAutoHyphens/>
        <w:jc w:val="both"/>
        <w:rPr>
          <w:rFonts w:ascii="Times New Roman" w:hAnsi="Times New Roman"/>
          <w:spacing w:val="-1"/>
        </w:rPr>
      </w:pPr>
      <w:r w:rsidRPr="00324CCA">
        <w:rPr>
          <w:rFonts w:ascii="Times New Roman" w:hAnsi="Times New Roman"/>
          <w:spacing w:val="-1"/>
        </w:rPr>
        <w:t>Names of all Vendors Attending_____________________________________________________</w:t>
      </w:r>
      <w:r>
        <w:rPr>
          <w:rFonts w:ascii="Times New Roman" w:hAnsi="Times New Roman"/>
          <w:spacing w:val="-1"/>
        </w:rPr>
        <w:t>_</w:t>
      </w:r>
      <w:r w:rsidRPr="00324CCA">
        <w:rPr>
          <w:rFonts w:ascii="Times New Roman" w:hAnsi="Times New Roman"/>
          <w:spacing w:val="-1"/>
        </w:rPr>
        <w:t>______________</w:t>
      </w:r>
    </w:p>
    <w:p w14:paraId="15DCF7B6" w14:textId="77777777" w:rsidR="00D60880" w:rsidRPr="00324CCA" w:rsidRDefault="00D60880" w:rsidP="00D60880">
      <w:pPr>
        <w:tabs>
          <w:tab w:val="left" w:pos="-720"/>
        </w:tabs>
        <w:suppressAutoHyphens/>
        <w:jc w:val="both"/>
        <w:rPr>
          <w:rFonts w:ascii="Times New Roman" w:hAnsi="Times New Roman"/>
          <w:spacing w:val="-1"/>
          <w:sz w:val="22"/>
        </w:rPr>
      </w:pPr>
    </w:p>
    <w:p w14:paraId="5917BB09" w14:textId="77777777" w:rsidR="00D60880" w:rsidRPr="00324CCA" w:rsidRDefault="00D60880" w:rsidP="00D60880">
      <w:pPr>
        <w:tabs>
          <w:tab w:val="left" w:pos="-720"/>
        </w:tabs>
        <w:suppressAutoHyphens/>
        <w:jc w:val="both"/>
        <w:rPr>
          <w:rFonts w:ascii="Times New Roman" w:hAnsi="Times New Roman"/>
          <w:spacing w:val="-1"/>
        </w:rPr>
      </w:pPr>
      <w:r w:rsidRPr="00324CCA">
        <w:rPr>
          <w:rFonts w:ascii="Times New Roman" w:hAnsi="Times New Roman"/>
          <w:spacing w:val="-1"/>
        </w:rPr>
        <w:t xml:space="preserve">______________________________________________________________________________________________ </w:t>
      </w:r>
    </w:p>
    <w:p w14:paraId="7E6F31C4" w14:textId="77777777" w:rsidR="00D60880" w:rsidRPr="00324CCA" w:rsidRDefault="00D60880" w:rsidP="00D60880">
      <w:pPr>
        <w:tabs>
          <w:tab w:val="left" w:pos="-720"/>
        </w:tabs>
        <w:suppressAutoHyphens/>
        <w:jc w:val="both"/>
        <w:rPr>
          <w:rFonts w:ascii="Times New Roman" w:hAnsi="Times New Roman"/>
          <w:spacing w:val="-1"/>
        </w:rPr>
      </w:pPr>
    </w:p>
    <w:p w14:paraId="0AD522D1" w14:textId="77777777" w:rsidR="00D60880" w:rsidRPr="00324CCA" w:rsidRDefault="00D60880" w:rsidP="00D60880">
      <w:pPr>
        <w:tabs>
          <w:tab w:val="left" w:pos="-720"/>
        </w:tabs>
        <w:suppressAutoHyphens/>
        <w:jc w:val="both"/>
        <w:rPr>
          <w:rFonts w:ascii="Times New Roman" w:hAnsi="Times New Roman"/>
          <w:spacing w:val="-1"/>
        </w:rPr>
      </w:pPr>
      <w:r w:rsidRPr="00324CCA">
        <w:rPr>
          <w:rFonts w:ascii="Times New Roman" w:hAnsi="Times New Roman"/>
          <w:spacing w:val="-1"/>
        </w:rPr>
        <w:t>Do you need meal tickets for any vendors named above ($250 per person)? ______________________</w:t>
      </w:r>
      <w:r>
        <w:rPr>
          <w:rFonts w:ascii="Times New Roman" w:hAnsi="Times New Roman"/>
          <w:spacing w:val="-1"/>
        </w:rPr>
        <w:t>___</w:t>
      </w:r>
      <w:r w:rsidRPr="00324CCA">
        <w:rPr>
          <w:rFonts w:ascii="Times New Roman" w:hAnsi="Times New Roman"/>
          <w:spacing w:val="-1"/>
        </w:rPr>
        <w:t>_________</w:t>
      </w:r>
    </w:p>
    <w:p w14:paraId="2DA57415" w14:textId="77777777" w:rsidR="00D60880" w:rsidRDefault="00D60880" w:rsidP="00D60880">
      <w:pPr>
        <w:tabs>
          <w:tab w:val="left" w:pos="-720"/>
        </w:tabs>
        <w:suppressAutoHyphens/>
        <w:rPr>
          <w:rFonts w:ascii="Times New Roman" w:hAnsi="Times New Roman"/>
          <w:spacing w:val="-2"/>
          <w:sz w:val="24"/>
        </w:rPr>
      </w:pPr>
    </w:p>
    <w:p w14:paraId="3F632065" w14:textId="77777777" w:rsidR="00D60880" w:rsidRPr="00324CCA" w:rsidRDefault="00D60880" w:rsidP="00D60880">
      <w:pPr>
        <w:tabs>
          <w:tab w:val="left" w:pos="-720"/>
        </w:tabs>
        <w:suppressAutoHyphens/>
        <w:rPr>
          <w:rFonts w:ascii="Times New Roman" w:hAnsi="Times New Roman"/>
          <w:b/>
          <w:bCs w:val="0"/>
          <w:i/>
          <w:iCs/>
          <w:spacing w:val="-2"/>
          <w:sz w:val="22"/>
          <w:szCs w:val="22"/>
        </w:rPr>
      </w:pPr>
      <w:r w:rsidRPr="00324CCA">
        <w:rPr>
          <w:rFonts w:ascii="Times New Roman" w:hAnsi="Times New Roman"/>
          <w:b/>
          <w:bCs w:val="0"/>
          <w:i/>
          <w:iCs/>
          <w:spacing w:val="-2"/>
          <w:sz w:val="22"/>
          <w:szCs w:val="22"/>
        </w:rPr>
        <w:t xml:space="preserve">We understand that this application becomes a contract when signed by us and accepted by the Chapter. We agree to abide by the conditions of the contract included with this application. </w:t>
      </w:r>
    </w:p>
    <w:p w14:paraId="58DEA991" w14:textId="77777777" w:rsidR="00D60880" w:rsidRPr="00701364" w:rsidRDefault="00D60880" w:rsidP="00D60880">
      <w:pPr>
        <w:tabs>
          <w:tab w:val="left" w:pos="-720"/>
        </w:tabs>
        <w:suppressAutoHyphens/>
        <w:jc w:val="both"/>
        <w:rPr>
          <w:rFonts w:ascii="Times New Roman" w:hAnsi="Times New Roman"/>
          <w:b/>
          <w:bCs w:val="0"/>
          <w:spacing w:val="-1"/>
          <w:sz w:val="28"/>
        </w:rPr>
      </w:pPr>
    </w:p>
    <w:p w14:paraId="711C0893" w14:textId="77777777" w:rsidR="00D60880" w:rsidRDefault="00D60880" w:rsidP="00D60880">
      <w:pPr>
        <w:tabs>
          <w:tab w:val="left" w:pos="-720"/>
        </w:tabs>
        <w:suppressAutoHyphens/>
        <w:jc w:val="both"/>
        <w:rPr>
          <w:rFonts w:ascii="Times New Roman" w:hAnsi="Times New Roman"/>
          <w:spacing w:val="-1"/>
        </w:rPr>
      </w:pPr>
      <w:r>
        <w:rPr>
          <w:rFonts w:ascii="Times New Roman" w:hAnsi="Times New Roman"/>
          <w:b/>
          <w:bCs w:val="0"/>
          <w:spacing w:val="-1"/>
        </w:rPr>
        <w:t>Name</w:t>
      </w:r>
      <w:r w:rsidRPr="00701364">
        <w:rPr>
          <w:rFonts w:ascii="Times New Roman" w:hAnsi="Times New Roman"/>
          <w:b/>
          <w:bCs w:val="0"/>
          <w:spacing w:val="-1"/>
        </w:rPr>
        <w:t>____________________</w:t>
      </w:r>
      <w:r>
        <w:rPr>
          <w:rFonts w:ascii="Times New Roman" w:hAnsi="Times New Roman"/>
          <w:b/>
          <w:bCs w:val="0"/>
          <w:spacing w:val="-1"/>
        </w:rPr>
        <w:t>____</w:t>
      </w:r>
      <w:r w:rsidRPr="00701364">
        <w:rPr>
          <w:rFonts w:ascii="Times New Roman" w:hAnsi="Times New Roman"/>
          <w:b/>
          <w:bCs w:val="0"/>
          <w:spacing w:val="-1"/>
        </w:rPr>
        <w:t>________</w:t>
      </w:r>
      <w:r>
        <w:rPr>
          <w:rFonts w:ascii="Times New Roman" w:hAnsi="Times New Roman"/>
          <w:b/>
          <w:bCs w:val="0"/>
          <w:spacing w:val="-1"/>
        </w:rPr>
        <w:t>Signature________________________________</w:t>
      </w:r>
      <w:r w:rsidRPr="00701364">
        <w:rPr>
          <w:rFonts w:ascii="Times New Roman" w:hAnsi="Times New Roman"/>
          <w:b/>
          <w:bCs w:val="0"/>
          <w:spacing w:val="-1"/>
        </w:rPr>
        <w:t>Date_____</w:t>
      </w:r>
      <w:r>
        <w:rPr>
          <w:rFonts w:ascii="Times New Roman" w:hAnsi="Times New Roman"/>
          <w:b/>
          <w:bCs w:val="0"/>
          <w:spacing w:val="-1"/>
        </w:rPr>
        <w:t>____</w:t>
      </w:r>
      <w:r w:rsidRPr="00701364">
        <w:rPr>
          <w:rFonts w:ascii="Times New Roman" w:hAnsi="Times New Roman"/>
          <w:b/>
          <w:bCs w:val="0"/>
          <w:spacing w:val="-1"/>
        </w:rPr>
        <w:t>____</w:t>
      </w:r>
      <w:r>
        <w:rPr>
          <w:rFonts w:ascii="Times New Roman" w:hAnsi="Times New Roman"/>
          <w:spacing w:val="-1"/>
        </w:rPr>
        <w:t xml:space="preserve"> </w:t>
      </w:r>
    </w:p>
    <w:p w14:paraId="5B81D4A1" w14:textId="77777777" w:rsidR="00D60880" w:rsidRPr="000E1120" w:rsidRDefault="00D60880" w:rsidP="00D60880">
      <w:pPr>
        <w:jc w:val="both"/>
        <w:rPr>
          <w:rFonts w:ascii="Times New Roman" w:hAnsi="Times New Roman"/>
          <w:sz w:val="22"/>
          <w:szCs w:val="22"/>
        </w:rPr>
      </w:pPr>
    </w:p>
    <w:p w14:paraId="44FFAFF7" w14:textId="386C9DD9" w:rsidR="00EF6C11" w:rsidRPr="00701364" w:rsidRDefault="00251B9D" w:rsidP="00C337F3">
      <w:pPr>
        <w:jc w:val="center"/>
        <w:rPr>
          <w:rFonts w:ascii="Times New Roman" w:hAnsi="Times New Roman"/>
          <w:b/>
          <w:i/>
          <w:sz w:val="40"/>
          <w:szCs w:val="40"/>
        </w:rPr>
      </w:pPr>
      <w:r w:rsidRPr="00701364">
        <w:rPr>
          <w:rFonts w:ascii="Times New Roman" w:hAnsi="Times New Roman"/>
          <w:b/>
          <w:i/>
          <w:sz w:val="40"/>
          <w:szCs w:val="40"/>
        </w:rPr>
        <w:lastRenderedPageBreak/>
        <w:t>New Mexico</w:t>
      </w:r>
      <w:r w:rsidR="00EF6C11" w:rsidRPr="00701364">
        <w:rPr>
          <w:rFonts w:ascii="Times New Roman" w:hAnsi="Times New Roman"/>
          <w:b/>
          <w:i/>
          <w:sz w:val="40"/>
          <w:szCs w:val="40"/>
        </w:rPr>
        <w:t xml:space="preserve"> Chapter</w:t>
      </w:r>
      <w:r w:rsidR="00BF26E3">
        <w:rPr>
          <w:rFonts w:ascii="Times New Roman" w:hAnsi="Times New Roman"/>
          <w:b/>
          <w:i/>
          <w:sz w:val="40"/>
          <w:szCs w:val="40"/>
        </w:rPr>
        <w:t xml:space="preserve"> </w:t>
      </w:r>
    </w:p>
    <w:p w14:paraId="200E76B7" w14:textId="77777777" w:rsidR="006375C5" w:rsidRPr="00701364" w:rsidRDefault="004A3421" w:rsidP="00C337F3">
      <w:pPr>
        <w:jc w:val="center"/>
        <w:rPr>
          <w:rFonts w:ascii="Times New Roman" w:hAnsi="Times New Roman"/>
          <w:b/>
          <w:i/>
          <w:sz w:val="40"/>
          <w:szCs w:val="40"/>
        </w:rPr>
      </w:pPr>
      <w:r w:rsidRPr="00701364">
        <w:rPr>
          <w:rFonts w:ascii="Times New Roman" w:hAnsi="Times New Roman"/>
          <w:b/>
          <w:i/>
          <w:sz w:val="40"/>
          <w:szCs w:val="40"/>
        </w:rPr>
        <w:t xml:space="preserve"> </w:t>
      </w:r>
      <w:r w:rsidR="00251B9D" w:rsidRPr="00701364">
        <w:rPr>
          <w:rFonts w:ascii="Times New Roman" w:hAnsi="Times New Roman"/>
          <w:b/>
          <w:i/>
          <w:sz w:val="40"/>
          <w:szCs w:val="40"/>
        </w:rPr>
        <w:t xml:space="preserve">American Academy of </w:t>
      </w:r>
      <w:r w:rsidR="00EF6C11" w:rsidRPr="00701364">
        <w:rPr>
          <w:rFonts w:ascii="Times New Roman" w:hAnsi="Times New Roman"/>
          <w:b/>
          <w:i/>
          <w:sz w:val="40"/>
          <w:szCs w:val="40"/>
        </w:rPr>
        <w:t>Family Physicians</w:t>
      </w:r>
    </w:p>
    <w:p w14:paraId="65ED181B" w14:textId="7E738B96" w:rsidR="00251B9D" w:rsidRPr="00701364" w:rsidRDefault="006375C5" w:rsidP="00C337F3">
      <w:pPr>
        <w:jc w:val="center"/>
        <w:rPr>
          <w:rFonts w:ascii="Times New Roman" w:hAnsi="Times New Roman"/>
          <w:b/>
          <w:i/>
          <w:sz w:val="40"/>
          <w:szCs w:val="40"/>
        </w:rPr>
      </w:pPr>
      <w:r w:rsidRPr="00701364">
        <w:rPr>
          <w:rFonts w:ascii="Times New Roman" w:hAnsi="Times New Roman"/>
          <w:b/>
          <w:i/>
          <w:sz w:val="40"/>
          <w:szCs w:val="40"/>
        </w:rPr>
        <w:t>6</w:t>
      </w:r>
      <w:r w:rsidR="00701364" w:rsidRPr="00701364">
        <w:rPr>
          <w:rFonts w:ascii="Times New Roman" w:hAnsi="Times New Roman"/>
          <w:b/>
          <w:i/>
          <w:sz w:val="40"/>
          <w:szCs w:val="40"/>
        </w:rPr>
        <w:t>7</w:t>
      </w:r>
      <w:r w:rsidR="00D21B2B" w:rsidRPr="00701364">
        <w:rPr>
          <w:rFonts w:ascii="Times New Roman" w:hAnsi="Times New Roman"/>
          <w:b/>
          <w:i/>
          <w:sz w:val="40"/>
          <w:szCs w:val="40"/>
          <w:vertAlign w:val="superscript"/>
        </w:rPr>
        <w:t>th</w:t>
      </w:r>
      <w:r w:rsidR="00EF6C11" w:rsidRPr="00701364">
        <w:rPr>
          <w:rFonts w:ascii="Times New Roman" w:hAnsi="Times New Roman"/>
          <w:b/>
          <w:i/>
          <w:sz w:val="40"/>
          <w:szCs w:val="40"/>
        </w:rPr>
        <w:t xml:space="preserve"> Annual Family Medicine Seminar</w:t>
      </w:r>
    </w:p>
    <w:p w14:paraId="7B12B78A" w14:textId="77777777" w:rsidR="00B26F86" w:rsidRPr="00701364" w:rsidRDefault="00B26F86" w:rsidP="00B26F86">
      <w:pPr>
        <w:rPr>
          <w:rFonts w:ascii="Times New Roman" w:hAnsi="Times New Roman"/>
          <w:sz w:val="24"/>
        </w:rPr>
      </w:pPr>
    </w:p>
    <w:p w14:paraId="6D2F2F13" w14:textId="77777777" w:rsidR="00251B9D" w:rsidRPr="00701364" w:rsidRDefault="00251B9D" w:rsidP="00251B9D">
      <w:pPr>
        <w:jc w:val="center"/>
        <w:rPr>
          <w:rFonts w:ascii="Times New Roman" w:hAnsi="Times New Roman"/>
          <w:b/>
          <w:sz w:val="32"/>
          <w:szCs w:val="32"/>
          <w:u w:val="single"/>
        </w:rPr>
      </w:pPr>
      <w:r w:rsidRPr="00701364">
        <w:rPr>
          <w:rFonts w:ascii="Times New Roman" w:hAnsi="Times New Roman"/>
          <w:b/>
          <w:sz w:val="32"/>
          <w:szCs w:val="32"/>
          <w:u w:val="single"/>
        </w:rPr>
        <w:t>Exhibitor’s Prospectus</w:t>
      </w:r>
    </w:p>
    <w:p w14:paraId="6B62D292" w14:textId="77777777" w:rsidR="00251B9D" w:rsidRPr="00701364" w:rsidRDefault="00251B9D" w:rsidP="00251B9D">
      <w:pPr>
        <w:rPr>
          <w:rFonts w:ascii="Times New Roman" w:hAnsi="Times New Roman"/>
          <w:sz w:val="24"/>
        </w:rPr>
      </w:pPr>
    </w:p>
    <w:p w14:paraId="142844F8" w14:textId="2C8C015B" w:rsidR="00C4451F" w:rsidRDefault="00251B9D" w:rsidP="00C4451F">
      <w:pPr>
        <w:jc w:val="both"/>
        <w:rPr>
          <w:rFonts w:ascii="Times New Roman" w:hAnsi="Times New Roman"/>
          <w:b/>
          <w:sz w:val="24"/>
        </w:rPr>
      </w:pPr>
      <w:r w:rsidRPr="00701364">
        <w:rPr>
          <w:rFonts w:ascii="Times New Roman" w:hAnsi="Times New Roman"/>
          <w:b/>
          <w:sz w:val="24"/>
        </w:rPr>
        <w:t>Opportunit</w:t>
      </w:r>
      <w:r w:rsidR="00345D26">
        <w:rPr>
          <w:rFonts w:ascii="Times New Roman" w:hAnsi="Times New Roman"/>
          <w:b/>
          <w:sz w:val="24"/>
        </w:rPr>
        <w:t>y</w:t>
      </w:r>
      <w:r w:rsidRPr="00701364">
        <w:rPr>
          <w:rFonts w:ascii="Times New Roman" w:hAnsi="Times New Roman"/>
          <w:b/>
          <w:sz w:val="24"/>
        </w:rPr>
        <w:t xml:space="preserve">: </w:t>
      </w:r>
      <w:r w:rsidRPr="00701364">
        <w:rPr>
          <w:rFonts w:ascii="Times New Roman" w:hAnsi="Times New Roman"/>
          <w:sz w:val="24"/>
        </w:rPr>
        <w:t>Join us at the premier</w:t>
      </w:r>
      <w:r w:rsidR="00EF6C11" w:rsidRPr="00701364">
        <w:rPr>
          <w:rFonts w:ascii="Times New Roman" w:hAnsi="Times New Roman"/>
          <w:sz w:val="24"/>
        </w:rPr>
        <w:t xml:space="preserve"> educational event of the summer</w:t>
      </w:r>
      <w:r w:rsidR="004A6100" w:rsidRPr="00701364">
        <w:rPr>
          <w:rFonts w:ascii="Times New Roman" w:hAnsi="Times New Roman"/>
          <w:sz w:val="24"/>
        </w:rPr>
        <w:t xml:space="preserve"> for Family M</w:t>
      </w:r>
      <w:r w:rsidRPr="00701364">
        <w:rPr>
          <w:rFonts w:ascii="Times New Roman" w:hAnsi="Times New Roman"/>
          <w:sz w:val="24"/>
        </w:rPr>
        <w:t xml:space="preserve">edicine </w:t>
      </w:r>
      <w:r w:rsidR="00742DD4" w:rsidRPr="00701364">
        <w:rPr>
          <w:rFonts w:ascii="Times New Roman" w:hAnsi="Times New Roman"/>
          <w:sz w:val="24"/>
        </w:rPr>
        <w:t>P</w:t>
      </w:r>
      <w:r w:rsidRPr="00701364">
        <w:rPr>
          <w:rFonts w:ascii="Times New Roman" w:hAnsi="Times New Roman"/>
          <w:sz w:val="24"/>
        </w:rPr>
        <w:t>hysicians in New Mexico.</w:t>
      </w:r>
      <w:r w:rsidR="00BF26E3">
        <w:rPr>
          <w:rFonts w:ascii="Times New Roman" w:hAnsi="Times New Roman"/>
          <w:sz w:val="24"/>
        </w:rPr>
        <w:t xml:space="preserve"> </w:t>
      </w:r>
      <w:r w:rsidR="00742DD4" w:rsidRPr="00701364">
        <w:rPr>
          <w:rFonts w:ascii="Times New Roman" w:hAnsi="Times New Roman"/>
          <w:sz w:val="24"/>
        </w:rPr>
        <w:t>This</w:t>
      </w:r>
      <w:r w:rsidRPr="00701364">
        <w:rPr>
          <w:rFonts w:ascii="Times New Roman" w:hAnsi="Times New Roman"/>
          <w:sz w:val="24"/>
        </w:rPr>
        <w:t xml:space="preserve"> is a great opportunity to reach your targe</w:t>
      </w:r>
      <w:r w:rsidR="00EF6C11" w:rsidRPr="00701364">
        <w:rPr>
          <w:rFonts w:ascii="Times New Roman" w:hAnsi="Times New Roman"/>
          <w:sz w:val="24"/>
        </w:rPr>
        <w:t xml:space="preserve">t audience, with up to </w:t>
      </w:r>
      <w:r w:rsidR="00701364" w:rsidRPr="00701364">
        <w:rPr>
          <w:rFonts w:ascii="Times New Roman" w:hAnsi="Times New Roman"/>
          <w:sz w:val="24"/>
        </w:rPr>
        <w:t>150</w:t>
      </w:r>
      <w:r w:rsidRPr="00701364">
        <w:rPr>
          <w:rFonts w:ascii="Times New Roman" w:hAnsi="Times New Roman"/>
          <w:sz w:val="24"/>
        </w:rPr>
        <w:t xml:space="preserve"> physicians in attend</w:t>
      </w:r>
      <w:r w:rsidR="00EF6C11" w:rsidRPr="00701364">
        <w:rPr>
          <w:rFonts w:ascii="Times New Roman" w:hAnsi="Times New Roman"/>
          <w:sz w:val="24"/>
        </w:rPr>
        <w:t xml:space="preserve">ance. </w:t>
      </w:r>
      <w:r w:rsidR="00742DD4" w:rsidRPr="00701364">
        <w:rPr>
          <w:rFonts w:ascii="Times New Roman" w:hAnsi="Times New Roman"/>
          <w:sz w:val="24"/>
        </w:rPr>
        <w:t>The</w:t>
      </w:r>
      <w:r w:rsidR="00EF6C11" w:rsidRPr="00701364">
        <w:rPr>
          <w:rFonts w:ascii="Times New Roman" w:hAnsi="Times New Roman"/>
          <w:sz w:val="24"/>
        </w:rPr>
        <w:t xml:space="preserve"> AAFP is the only national</w:t>
      </w:r>
      <w:r w:rsidRPr="00701364">
        <w:rPr>
          <w:rFonts w:ascii="Times New Roman" w:hAnsi="Times New Roman"/>
          <w:sz w:val="24"/>
        </w:rPr>
        <w:t xml:space="preserve"> physician organizat</w:t>
      </w:r>
      <w:r w:rsidR="00225C91" w:rsidRPr="00701364">
        <w:rPr>
          <w:rFonts w:ascii="Times New Roman" w:hAnsi="Times New Roman"/>
          <w:sz w:val="24"/>
        </w:rPr>
        <w:t>ion that specializes in Family M</w:t>
      </w:r>
      <w:r w:rsidRPr="00701364">
        <w:rPr>
          <w:rFonts w:ascii="Times New Roman" w:hAnsi="Times New Roman"/>
          <w:sz w:val="24"/>
        </w:rPr>
        <w:t>edi</w:t>
      </w:r>
      <w:r w:rsidR="00225C91" w:rsidRPr="00701364">
        <w:rPr>
          <w:rFonts w:ascii="Times New Roman" w:hAnsi="Times New Roman"/>
          <w:sz w:val="24"/>
        </w:rPr>
        <w:t xml:space="preserve">cine. </w:t>
      </w:r>
      <w:r w:rsidR="00742DD4" w:rsidRPr="00701364">
        <w:rPr>
          <w:rFonts w:ascii="Times New Roman" w:hAnsi="Times New Roman"/>
          <w:sz w:val="24"/>
        </w:rPr>
        <w:t>The</w:t>
      </w:r>
      <w:r w:rsidR="00225C91" w:rsidRPr="00701364">
        <w:rPr>
          <w:rFonts w:ascii="Times New Roman" w:hAnsi="Times New Roman"/>
          <w:sz w:val="24"/>
        </w:rPr>
        <w:t xml:space="preserve"> NMAFP represents Family P</w:t>
      </w:r>
      <w:r w:rsidRPr="00701364">
        <w:rPr>
          <w:rFonts w:ascii="Times New Roman" w:hAnsi="Times New Roman"/>
          <w:sz w:val="24"/>
        </w:rPr>
        <w:t>hysicians in New Mexico at both the state and national level.</w:t>
      </w:r>
      <w:r w:rsidR="00BF26E3">
        <w:rPr>
          <w:rFonts w:ascii="Times New Roman" w:hAnsi="Times New Roman"/>
          <w:sz w:val="24"/>
        </w:rPr>
        <w:t xml:space="preserve"> </w:t>
      </w:r>
      <w:r w:rsidRPr="00701364">
        <w:rPr>
          <w:rFonts w:ascii="Times New Roman" w:hAnsi="Times New Roman"/>
          <w:sz w:val="24"/>
        </w:rPr>
        <w:t>New Mexico</w:t>
      </w:r>
      <w:r w:rsidR="00225C91" w:rsidRPr="00701364">
        <w:rPr>
          <w:rFonts w:ascii="Times New Roman" w:hAnsi="Times New Roman"/>
          <w:sz w:val="24"/>
        </w:rPr>
        <w:t xml:space="preserve"> Family P</w:t>
      </w:r>
      <w:r w:rsidRPr="00701364">
        <w:rPr>
          <w:rFonts w:ascii="Times New Roman" w:hAnsi="Times New Roman"/>
          <w:sz w:val="24"/>
        </w:rPr>
        <w:t xml:space="preserve">hysicians are </w:t>
      </w:r>
      <w:r w:rsidR="001B0C09" w:rsidRPr="00701364">
        <w:rPr>
          <w:rFonts w:ascii="Times New Roman" w:hAnsi="Times New Roman"/>
          <w:sz w:val="24"/>
        </w:rPr>
        <w:t>on</w:t>
      </w:r>
      <w:r w:rsidRPr="00701364">
        <w:rPr>
          <w:rFonts w:ascii="Times New Roman" w:hAnsi="Times New Roman"/>
          <w:sz w:val="24"/>
        </w:rPr>
        <w:t xml:space="preserve"> the front line</w:t>
      </w:r>
      <w:r w:rsidR="001B0C09" w:rsidRPr="00701364">
        <w:rPr>
          <w:rFonts w:ascii="Times New Roman" w:hAnsi="Times New Roman"/>
          <w:sz w:val="24"/>
        </w:rPr>
        <w:t>s</w:t>
      </w:r>
      <w:r w:rsidRPr="00701364">
        <w:rPr>
          <w:rFonts w:ascii="Times New Roman" w:hAnsi="Times New Roman"/>
          <w:sz w:val="24"/>
        </w:rPr>
        <w:t xml:space="preserve"> of patient care and are leaders in the administration of health plans, clinics, and other medical organizations</w:t>
      </w:r>
      <w:r w:rsidR="00225C91" w:rsidRPr="00701364">
        <w:rPr>
          <w:rFonts w:ascii="Times New Roman" w:hAnsi="Times New Roman"/>
          <w:sz w:val="24"/>
        </w:rPr>
        <w:t>. This seminar attracts Family Medicine P</w:t>
      </w:r>
      <w:r w:rsidR="00AE5C24" w:rsidRPr="00701364">
        <w:rPr>
          <w:rFonts w:ascii="Times New Roman" w:hAnsi="Times New Roman"/>
          <w:sz w:val="24"/>
        </w:rPr>
        <w:t>hysicians, NPs, P</w:t>
      </w:r>
      <w:r w:rsidR="00521C51" w:rsidRPr="00701364">
        <w:rPr>
          <w:rFonts w:ascii="Times New Roman" w:hAnsi="Times New Roman"/>
          <w:sz w:val="24"/>
        </w:rPr>
        <w:t>A</w:t>
      </w:r>
      <w:r w:rsidR="00AE5C24" w:rsidRPr="00701364">
        <w:rPr>
          <w:rFonts w:ascii="Times New Roman" w:hAnsi="Times New Roman"/>
          <w:sz w:val="24"/>
        </w:rPr>
        <w:t>s</w:t>
      </w:r>
      <w:r w:rsidR="001B0C09" w:rsidRPr="00701364">
        <w:rPr>
          <w:rFonts w:ascii="Times New Roman" w:hAnsi="Times New Roman"/>
          <w:sz w:val="24"/>
        </w:rPr>
        <w:t>,</w:t>
      </w:r>
      <w:r w:rsidR="00AE5C24" w:rsidRPr="00701364">
        <w:rPr>
          <w:rFonts w:ascii="Times New Roman" w:hAnsi="Times New Roman"/>
          <w:sz w:val="24"/>
        </w:rPr>
        <w:t xml:space="preserve"> and RNs</w:t>
      </w:r>
      <w:r w:rsidRPr="00701364">
        <w:rPr>
          <w:rFonts w:ascii="Times New Roman" w:hAnsi="Times New Roman"/>
          <w:sz w:val="24"/>
        </w:rPr>
        <w:t xml:space="preserve"> from New Mexico and</w:t>
      </w:r>
      <w:r w:rsidR="00AE5C24" w:rsidRPr="00701364">
        <w:rPr>
          <w:rFonts w:ascii="Times New Roman" w:hAnsi="Times New Roman"/>
          <w:sz w:val="24"/>
        </w:rPr>
        <w:t xml:space="preserve"> the</w:t>
      </w:r>
      <w:r w:rsidRPr="00701364">
        <w:rPr>
          <w:rFonts w:ascii="Times New Roman" w:hAnsi="Times New Roman"/>
          <w:sz w:val="24"/>
        </w:rPr>
        <w:t xml:space="preserve"> surrounding states.</w:t>
      </w:r>
      <w:r w:rsidR="00BF26E3">
        <w:rPr>
          <w:rFonts w:ascii="Times New Roman" w:hAnsi="Times New Roman"/>
          <w:sz w:val="24"/>
        </w:rPr>
        <w:t xml:space="preserve"> </w:t>
      </w:r>
    </w:p>
    <w:p w14:paraId="2C9A27D4" w14:textId="77777777" w:rsidR="00854F5B" w:rsidRPr="00701364" w:rsidRDefault="00854F5B" w:rsidP="00C4451F">
      <w:pPr>
        <w:jc w:val="both"/>
        <w:rPr>
          <w:rFonts w:ascii="Times New Roman" w:hAnsi="Times New Roman"/>
          <w:b/>
          <w:sz w:val="24"/>
        </w:rPr>
      </w:pPr>
    </w:p>
    <w:p w14:paraId="30D05252" w14:textId="3286E48A" w:rsidR="009E472C" w:rsidRPr="00701364" w:rsidRDefault="00C4451F" w:rsidP="004C141B">
      <w:pPr>
        <w:jc w:val="both"/>
        <w:rPr>
          <w:rFonts w:ascii="Times New Roman" w:hAnsi="Times New Roman"/>
          <w:b/>
          <w:sz w:val="24"/>
        </w:rPr>
      </w:pPr>
      <w:r w:rsidRPr="00701364">
        <w:rPr>
          <w:rFonts w:ascii="Times New Roman" w:hAnsi="Times New Roman"/>
          <w:b/>
          <w:sz w:val="24"/>
        </w:rPr>
        <w:t xml:space="preserve">Exhibiting: </w:t>
      </w:r>
      <w:r w:rsidRPr="00701364">
        <w:rPr>
          <w:rFonts w:ascii="Times New Roman" w:hAnsi="Times New Roman"/>
          <w:sz w:val="24"/>
        </w:rPr>
        <w:t xml:space="preserve">The exhibits are </w:t>
      </w:r>
      <w:r w:rsidR="00FA37E0" w:rsidRPr="00701364">
        <w:rPr>
          <w:rFonts w:ascii="Times New Roman" w:hAnsi="Times New Roman"/>
          <w:sz w:val="24"/>
        </w:rPr>
        <w:t>arranged for maximum attendee</w:t>
      </w:r>
      <w:r w:rsidRPr="00701364">
        <w:rPr>
          <w:rFonts w:ascii="Times New Roman" w:hAnsi="Times New Roman"/>
          <w:sz w:val="24"/>
        </w:rPr>
        <w:t xml:space="preserve"> exposure, with</w:t>
      </w:r>
      <w:r w:rsidR="00BF03A1" w:rsidRPr="00701364">
        <w:rPr>
          <w:rFonts w:ascii="Times New Roman" w:hAnsi="Times New Roman"/>
          <w:sz w:val="24"/>
        </w:rPr>
        <w:t xml:space="preserve"> </w:t>
      </w:r>
      <w:proofErr w:type="gramStart"/>
      <w:r w:rsidR="00B33125">
        <w:rPr>
          <w:rFonts w:ascii="Times New Roman" w:hAnsi="Times New Roman"/>
          <w:sz w:val="24"/>
        </w:rPr>
        <w:t>one hour</w:t>
      </w:r>
      <w:proofErr w:type="gramEnd"/>
      <w:r w:rsidR="00B33125">
        <w:rPr>
          <w:rFonts w:ascii="Times New Roman" w:hAnsi="Times New Roman"/>
          <w:sz w:val="24"/>
        </w:rPr>
        <w:t xml:space="preserve"> </w:t>
      </w:r>
      <w:proofErr w:type="gramStart"/>
      <w:r w:rsidR="00FA37E0" w:rsidRPr="00701364">
        <w:rPr>
          <w:rFonts w:ascii="Times New Roman" w:hAnsi="Times New Roman"/>
          <w:sz w:val="24"/>
        </w:rPr>
        <w:t>breakfasts</w:t>
      </w:r>
      <w:proofErr w:type="gramEnd"/>
      <w:r w:rsidR="009A23E3" w:rsidRPr="00701364">
        <w:rPr>
          <w:rFonts w:ascii="Times New Roman" w:hAnsi="Times New Roman"/>
          <w:sz w:val="24"/>
        </w:rPr>
        <w:t xml:space="preserve">, </w:t>
      </w:r>
      <w:r w:rsidR="00B33125">
        <w:rPr>
          <w:rFonts w:ascii="Times New Roman" w:hAnsi="Times New Roman"/>
          <w:sz w:val="24"/>
        </w:rPr>
        <w:t xml:space="preserve">30 minute </w:t>
      </w:r>
      <w:r w:rsidR="007172B2">
        <w:rPr>
          <w:rFonts w:ascii="Times New Roman" w:hAnsi="Times New Roman"/>
          <w:sz w:val="24"/>
        </w:rPr>
        <w:t>afternoon</w:t>
      </w:r>
      <w:r w:rsidR="00B33125">
        <w:rPr>
          <w:rFonts w:ascii="Times New Roman" w:hAnsi="Times New Roman"/>
          <w:sz w:val="24"/>
        </w:rPr>
        <w:t xml:space="preserve"> </w:t>
      </w:r>
      <w:r w:rsidR="00F55C14" w:rsidRPr="00701364">
        <w:rPr>
          <w:rFonts w:ascii="Times New Roman" w:hAnsi="Times New Roman"/>
          <w:sz w:val="24"/>
        </w:rPr>
        <w:t>breaks</w:t>
      </w:r>
      <w:r w:rsidR="001B0C09" w:rsidRPr="00701364">
        <w:rPr>
          <w:rFonts w:ascii="Times New Roman" w:hAnsi="Times New Roman"/>
          <w:sz w:val="24"/>
        </w:rPr>
        <w:t>,</w:t>
      </w:r>
      <w:r w:rsidR="009A23E3" w:rsidRPr="00701364">
        <w:rPr>
          <w:rFonts w:ascii="Times New Roman" w:hAnsi="Times New Roman"/>
          <w:sz w:val="24"/>
        </w:rPr>
        <w:t xml:space="preserve"> and</w:t>
      </w:r>
      <w:r w:rsidR="00B33125">
        <w:rPr>
          <w:rFonts w:ascii="Times New Roman" w:hAnsi="Times New Roman"/>
          <w:sz w:val="24"/>
        </w:rPr>
        <w:t xml:space="preserve"> one hour</w:t>
      </w:r>
      <w:r w:rsidR="009A23E3" w:rsidRPr="00701364">
        <w:rPr>
          <w:rFonts w:ascii="Times New Roman" w:hAnsi="Times New Roman"/>
          <w:sz w:val="24"/>
        </w:rPr>
        <w:t xml:space="preserve"> lunches on </w:t>
      </w:r>
      <w:r w:rsidR="00F55C14" w:rsidRPr="00701364">
        <w:rPr>
          <w:rFonts w:ascii="Times New Roman" w:hAnsi="Times New Roman"/>
          <w:sz w:val="24"/>
        </w:rPr>
        <w:t>Thursday</w:t>
      </w:r>
      <w:r w:rsidR="000A4EE1" w:rsidRPr="00701364">
        <w:rPr>
          <w:rFonts w:ascii="Times New Roman" w:hAnsi="Times New Roman"/>
          <w:sz w:val="24"/>
        </w:rPr>
        <w:t xml:space="preserve"> and </w:t>
      </w:r>
      <w:r w:rsidR="00225C91" w:rsidRPr="00701364">
        <w:rPr>
          <w:rFonts w:ascii="Times New Roman" w:hAnsi="Times New Roman"/>
          <w:sz w:val="24"/>
        </w:rPr>
        <w:t>Friday</w:t>
      </w:r>
      <w:r w:rsidR="000A4EE1" w:rsidRPr="00701364">
        <w:rPr>
          <w:rFonts w:ascii="Times New Roman" w:hAnsi="Times New Roman"/>
          <w:sz w:val="24"/>
        </w:rPr>
        <w:t xml:space="preserve"> </w:t>
      </w:r>
      <w:r w:rsidRPr="00701364">
        <w:rPr>
          <w:rFonts w:ascii="Times New Roman" w:hAnsi="Times New Roman"/>
          <w:sz w:val="24"/>
        </w:rPr>
        <w:t>taking place</w:t>
      </w:r>
      <w:r w:rsidR="00FA37E0" w:rsidRPr="00701364">
        <w:rPr>
          <w:rFonts w:ascii="Times New Roman" w:hAnsi="Times New Roman"/>
          <w:sz w:val="24"/>
        </w:rPr>
        <w:t xml:space="preserve"> in the Exhibit Hall</w:t>
      </w:r>
      <w:r w:rsidRPr="00701364">
        <w:rPr>
          <w:rFonts w:ascii="Times New Roman" w:hAnsi="Times New Roman"/>
          <w:sz w:val="24"/>
        </w:rPr>
        <w:t>.</w:t>
      </w:r>
      <w:r w:rsidR="00BF26E3">
        <w:rPr>
          <w:rFonts w:ascii="Times New Roman" w:hAnsi="Times New Roman"/>
          <w:b/>
          <w:sz w:val="24"/>
        </w:rPr>
        <w:t xml:space="preserve"> </w:t>
      </w:r>
      <w:r w:rsidR="00FA37E0" w:rsidRPr="00701364">
        <w:rPr>
          <w:rFonts w:ascii="Times New Roman" w:hAnsi="Times New Roman"/>
          <w:sz w:val="24"/>
        </w:rPr>
        <w:t xml:space="preserve">A </w:t>
      </w:r>
      <w:r w:rsidR="00701364" w:rsidRPr="00701364">
        <w:rPr>
          <w:rFonts w:ascii="Times New Roman" w:hAnsi="Times New Roman"/>
          <w:sz w:val="24"/>
        </w:rPr>
        <w:t xml:space="preserve">free </w:t>
      </w:r>
      <w:r w:rsidR="00FA37E0" w:rsidRPr="00701364">
        <w:rPr>
          <w:rFonts w:ascii="Times New Roman" w:hAnsi="Times New Roman"/>
          <w:sz w:val="24"/>
        </w:rPr>
        <w:t xml:space="preserve">raffle </w:t>
      </w:r>
      <w:r w:rsidR="00A07FB9">
        <w:rPr>
          <w:rFonts w:ascii="Times New Roman" w:hAnsi="Times New Roman"/>
          <w:sz w:val="24"/>
        </w:rPr>
        <w:t>is</w:t>
      </w:r>
      <w:r w:rsidR="00FA37E0" w:rsidRPr="00701364">
        <w:rPr>
          <w:rFonts w:ascii="Times New Roman" w:hAnsi="Times New Roman"/>
          <w:sz w:val="24"/>
        </w:rPr>
        <w:t xml:space="preserve"> held at the conclusion of the Conference for the attendees.</w:t>
      </w:r>
      <w:r w:rsidR="00BF26E3">
        <w:rPr>
          <w:rFonts w:ascii="Times New Roman" w:hAnsi="Times New Roman"/>
          <w:sz w:val="24"/>
        </w:rPr>
        <w:t xml:space="preserve"> </w:t>
      </w:r>
      <w:r w:rsidR="00FA37E0" w:rsidRPr="00701364">
        <w:rPr>
          <w:rFonts w:ascii="Times New Roman" w:hAnsi="Times New Roman"/>
          <w:sz w:val="24"/>
        </w:rPr>
        <w:t xml:space="preserve">To be eligible to win valuable prizes, the attendees must visit each exhibit booth, obtain a signature, and turn in </w:t>
      </w:r>
      <w:r w:rsidR="00AE5C24" w:rsidRPr="00701364">
        <w:rPr>
          <w:rFonts w:ascii="Times New Roman" w:hAnsi="Times New Roman"/>
          <w:sz w:val="24"/>
        </w:rPr>
        <w:t>the raffle sheet.</w:t>
      </w:r>
      <w:r w:rsidR="00BF26E3">
        <w:rPr>
          <w:rFonts w:ascii="Times New Roman" w:hAnsi="Times New Roman"/>
          <w:sz w:val="24"/>
        </w:rPr>
        <w:t xml:space="preserve"> </w:t>
      </w:r>
      <w:r w:rsidR="00FA37E0" w:rsidRPr="00701364">
        <w:rPr>
          <w:rFonts w:ascii="Times New Roman" w:hAnsi="Times New Roman"/>
          <w:sz w:val="24"/>
        </w:rPr>
        <w:t>Other benefits of exhibiting:</w:t>
      </w:r>
    </w:p>
    <w:p w14:paraId="54A32D06" w14:textId="77777777" w:rsidR="00701364" w:rsidRPr="00701364" w:rsidRDefault="00C4451F" w:rsidP="00701364">
      <w:pPr>
        <w:pStyle w:val="ListParagraph"/>
        <w:numPr>
          <w:ilvl w:val="0"/>
          <w:numId w:val="2"/>
        </w:numPr>
        <w:jc w:val="both"/>
        <w:rPr>
          <w:rFonts w:ascii="Times New Roman" w:hAnsi="Times New Roman"/>
          <w:b/>
          <w:sz w:val="24"/>
        </w:rPr>
      </w:pPr>
      <w:r w:rsidRPr="00701364">
        <w:rPr>
          <w:rFonts w:ascii="Times New Roman" w:hAnsi="Times New Roman"/>
          <w:b/>
          <w:sz w:val="24"/>
        </w:rPr>
        <w:t>Your organization will be</w:t>
      </w:r>
      <w:r w:rsidR="00FA37E0" w:rsidRPr="00701364">
        <w:rPr>
          <w:rFonts w:ascii="Times New Roman" w:hAnsi="Times New Roman"/>
          <w:b/>
          <w:sz w:val="24"/>
        </w:rPr>
        <w:t xml:space="preserve"> recognized in </w:t>
      </w:r>
      <w:r w:rsidR="000A4EE1" w:rsidRPr="00701364">
        <w:rPr>
          <w:rFonts w:ascii="Times New Roman" w:hAnsi="Times New Roman"/>
          <w:b/>
          <w:sz w:val="24"/>
        </w:rPr>
        <w:t xml:space="preserve">the electronic </w:t>
      </w:r>
      <w:r w:rsidRPr="00701364">
        <w:rPr>
          <w:rFonts w:ascii="Times New Roman" w:hAnsi="Times New Roman"/>
          <w:b/>
          <w:sz w:val="24"/>
        </w:rPr>
        <w:t xml:space="preserve">packet </w:t>
      </w:r>
    </w:p>
    <w:p w14:paraId="33CB19E7" w14:textId="77777777" w:rsidR="00701364" w:rsidRPr="00701364" w:rsidRDefault="00522CC3" w:rsidP="004C141B">
      <w:pPr>
        <w:pStyle w:val="ListParagraph"/>
        <w:numPr>
          <w:ilvl w:val="0"/>
          <w:numId w:val="2"/>
        </w:numPr>
        <w:jc w:val="both"/>
        <w:rPr>
          <w:rFonts w:ascii="Times New Roman" w:hAnsi="Times New Roman"/>
          <w:b/>
          <w:sz w:val="24"/>
        </w:rPr>
      </w:pPr>
      <w:r w:rsidRPr="00701364">
        <w:rPr>
          <w:rFonts w:ascii="Times New Roman" w:hAnsi="Times New Roman"/>
          <w:b/>
          <w:sz w:val="24"/>
        </w:rPr>
        <w:t>S</w:t>
      </w:r>
      <w:r w:rsidR="007C7D81" w:rsidRPr="00701364">
        <w:rPr>
          <w:rFonts w:ascii="Times New Roman" w:hAnsi="Times New Roman"/>
          <w:b/>
          <w:sz w:val="24"/>
        </w:rPr>
        <w:t xml:space="preserve">ignage </w:t>
      </w:r>
      <w:r w:rsidRPr="00701364">
        <w:rPr>
          <w:rFonts w:ascii="Times New Roman" w:hAnsi="Times New Roman"/>
          <w:b/>
          <w:sz w:val="24"/>
        </w:rPr>
        <w:t xml:space="preserve">thanking the vendors will be </w:t>
      </w:r>
      <w:r w:rsidR="007C7D81" w:rsidRPr="00701364">
        <w:rPr>
          <w:rFonts w:ascii="Times New Roman" w:hAnsi="Times New Roman"/>
          <w:b/>
          <w:sz w:val="24"/>
        </w:rPr>
        <w:t>posted</w:t>
      </w:r>
      <w:r w:rsidRPr="00701364">
        <w:rPr>
          <w:rFonts w:ascii="Times New Roman" w:hAnsi="Times New Roman"/>
          <w:b/>
          <w:sz w:val="24"/>
        </w:rPr>
        <w:t xml:space="preserve"> in</w:t>
      </w:r>
      <w:r w:rsidR="00C4451F" w:rsidRPr="00701364">
        <w:rPr>
          <w:rFonts w:ascii="Times New Roman" w:hAnsi="Times New Roman"/>
          <w:b/>
          <w:sz w:val="24"/>
        </w:rPr>
        <w:t xml:space="preserve"> the Exhibit Hall </w:t>
      </w:r>
    </w:p>
    <w:p w14:paraId="41339B30" w14:textId="77777777" w:rsidR="00701364" w:rsidRPr="00701364" w:rsidRDefault="00C4451F" w:rsidP="004C141B">
      <w:pPr>
        <w:pStyle w:val="ListParagraph"/>
        <w:numPr>
          <w:ilvl w:val="0"/>
          <w:numId w:val="2"/>
        </w:numPr>
        <w:jc w:val="both"/>
        <w:rPr>
          <w:rFonts w:ascii="Times New Roman" w:hAnsi="Times New Roman"/>
          <w:b/>
          <w:sz w:val="24"/>
        </w:rPr>
      </w:pPr>
      <w:r w:rsidRPr="00701364">
        <w:rPr>
          <w:rFonts w:ascii="Times New Roman" w:hAnsi="Times New Roman"/>
          <w:b/>
          <w:sz w:val="24"/>
        </w:rPr>
        <w:t xml:space="preserve">Your organization will be acknowledged in the </w:t>
      </w:r>
      <w:r w:rsidR="00C4216F" w:rsidRPr="00701364">
        <w:rPr>
          <w:rFonts w:ascii="Times New Roman" w:hAnsi="Times New Roman"/>
          <w:b/>
          <w:sz w:val="24"/>
        </w:rPr>
        <w:t>next</w:t>
      </w:r>
      <w:r w:rsidR="008F40C7" w:rsidRPr="00701364">
        <w:rPr>
          <w:rFonts w:ascii="Times New Roman" w:hAnsi="Times New Roman"/>
          <w:b/>
          <w:sz w:val="24"/>
        </w:rPr>
        <w:t xml:space="preserve"> issue of the </w:t>
      </w:r>
      <w:r w:rsidRPr="00701364">
        <w:rPr>
          <w:rFonts w:ascii="Times New Roman" w:hAnsi="Times New Roman"/>
          <w:b/>
          <w:sz w:val="24"/>
        </w:rPr>
        <w:t xml:space="preserve">newsletter </w:t>
      </w:r>
    </w:p>
    <w:p w14:paraId="1BDDAD7B" w14:textId="06861845" w:rsidR="004C141B" w:rsidRPr="00701364" w:rsidRDefault="00C4451F" w:rsidP="004C141B">
      <w:pPr>
        <w:pStyle w:val="ListParagraph"/>
        <w:numPr>
          <w:ilvl w:val="0"/>
          <w:numId w:val="2"/>
        </w:numPr>
        <w:jc w:val="both"/>
        <w:rPr>
          <w:rFonts w:ascii="Times New Roman" w:hAnsi="Times New Roman"/>
          <w:b/>
          <w:sz w:val="24"/>
        </w:rPr>
      </w:pPr>
      <w:r w:rsidRPr="00701364">
        <w:rPr>
          <w:rFonts w:ascii="Times New Roman" w:hAnsi="Times New Roman"/>
          <w:b/>
          <w:sz w:val="24"/>
        </w:rPr>
        <w:t>Th</w:t>
      </w:r>
      <w:r w:rsidR="001B0C09" w:rsidRPr="00701364">
        <w:rPr>
          <w:rFonts w:ascii="Times New Roman" w:hAnsi="Times New Roman"/>
          <w:b/>
          <w:sz w:val="24"/>
        </w:rPr>
        <w:t>e</w:t>
      </w:r>
      <w:r w:rsidRPr="00701364">
        <w:rPr>
          <w:rFonts w:ascii="Times New Roman" w:hAnsi="Times New Roman"/>
          <w:b/>
          <w:sz w:val="24"/>
        </w:rPr>
        <w:t xml:space="preserve"> newsle</w:t>
      </w:r>
      <w:r w:rsidR="00C4216F" w:rsidRPr="00701364">
        <w:rPr>
          <w:rFonts w:ascii="Times New Roman" w:hAnsi="Times New Roman"/>
          <w:b/>
          <w:sz w:val="24"/>
        </w:rPr>
        <w:t>tters are</w:t>
      </w:r>
      <w:r w:rsidR="004C141B" w:rsidRPr="00701364">
        <w:rPr>
          <w:rFonts w:ascii="Times New Roman" w:hAnsi="Times New Roman"/>
          <w:b/>
          <w:sz w:val="24"/>
        </w:rPr>
        <w:t xml:space="preserve"> posted on the NMAFP website</w:t>
      </w:r>
      <w:r w:rsidR="00BF26E3">
        <w:rPr>
          <w:rFonts w:ascii="Times New Roman" w:hAnsi="Times New Roman"/>
          <w:b/>
          <w:sz w:val="24"/>
        </w:rPr>
        <w:t xml:space="preserve"> </w:t>
      </w:r>
    </w:p>
    <w:p w14:paraId="22551576" w14:textId="77777777" w:rsidR="004C141B" w:rsidRPr="00701364" w:rsidRDefault="004C141B" w:rsidP="004C141B">
      <w:pPr>
        <w:jc w:val="both"/>
        <w:rPr>
          <w:rFonts w:ascii="Times New Roman" w:hAnsi="Times New Roman"/>
          <w:b/>
          <w:sz w:val="24"/>
        </w:rPr>
      </w:pPr>
    </w:p>
    <w:p w14:paraId="3525182D" w14:textId="6FD410C4" w:rsidR="00C4451F" w:rsidRDefault="00C4451F" w:rsidP="008F40C7">
      <w:pPr>
        <w:jc w:val="both"/>
        <w:rPr>
          <w:rFonts w:ascii="Times New Roman" w:hAnsi="Times New Roman"/>
          <w:sz w:val="24"/>
        </w:rPr>
      </w:pPr>
      <w:r w:rsidRPr="00701364">
        <w:rPr>
          <w:rFonts w:ascii="Times New Roman" w:hAnsi="Times New Roman"/>
          <w:sz w:val="24"/>
        </w:rPr>
        <w:t>The cost to exhib</w:t>
      </w:r>
      <w:r w:rsidR="00225C91" w:rsidRPr="00701364">
        <w:rPr>
          <w:rFonts w:ascii="Times New Roman" w:hAnsi="Times New Roman"/>
          <w:sz w:val="24"/>
        </w:rPr>
        <w:t>it is $</w:t>
      </w:r>
      <w:r w:rsidR="002A262B" w:rsidRPr="00701364">
        <w:rPr>
          <w:rFonts w:ascii="Times New Roman" w:hAnsi="Times New Roman"/>
          <w:sz w:val="24"/>
        </w:rPr>
        <w:t>1,</w:t>
      </w:r>
      <w:r w:rsidR="00EC2A5C" w:rsidRPr="00701364">
        <w:rPr>
          <w:rFonts w:ascii="Times New Roman" w:hAnsi="Times New Roman"/>
          <w:sz w:val="24"/>
        </w:rPr>
        <w:t>3</w:t>
      </w:r>
      <w:r w:rsidR="002A262B" w:rsidRPr="00701364">
        <w:rPr>
          <w:rFonts w:ascii="Times New Roman" w:hAnsi="Times New Roman"/>
          <w:sz w:val="24"/>
        </w:rPr>
        <w:t>00</w:t>
      </w:r>
      <w:r w:rsidR="007E2617" w:rsidRPr="00701364">
        <w:rPr>
          <w:rFonts w:ascii="Times New Roman" w:hAnsi="Times New Roman"/>
          <w:sz w:val="24"/>
        </w:rPr>
        <w:t xml:space="preserve"> </w:t>
      </w:r>
      <w:r w:rsidR="00701364" w:rsidRPr="00701364">
        <w:rPr>
          <w:rFonts w:ascii="Times New Roman" w:hAnsi="Times New Roman"/>
          <w:sz w:val="24"/>
        </w:rPr>
        <w:t>plus</w:t>
      </w:r>
      <w:r w:rsidR="007E2617" w:rsidRPr="00701364">
        <w:rPr>
          <w:rFonts w:ascii="Times New Roman" w:hAnsi="Times New Roman"/>
          <w:sz w:val="24"/>
        </w:rPr>
        <w:t xml:space="preserve"> an additional $2</w:t>
      </w:r>
      <w:r w:rsidR="006D50E1" w:rsidRPr="00701364">
        <w:rPr>
          <w:rFonts w:ascii="Times New Roman" w:hAnsi="Times New Roman"/>
          <w:sz w:val="24"/>
        </w:rPr>
        <w:t>5</w:t>
      </w:r>
      <w:r w:rsidR="007E2617" w:rsidRPr="00701364">
        <w:rPr>
          <w:rFonts w:ascii="Times New Roman" w:hAnsi="Times New Roman"/>
          <w:sz w:val="24"/>
        </w:rPr>
        <w:t>0 for each vendor meal ticket purchased at</w:t>
      </w:r>
      <w:r w:rsidR="00742DD4" w:rsidRPr="00701364">
        <w:rPr>
          <w:rFonts w:ascii="Times New Roman" w:hAnsi="Times New Roman"/>
          <w:sz w:val="24"/>
        </w:rPr>
        <w:t xml:space="preserve"> the</w:t>
      </w:r>
      <w:r w:rsidR="007E2617" w:rsidRPr="00701364">
        <w:rPr>
          <w:rFonts w:ascii="Times New Roman" w:hAnsi="Times New Roman"/>
          <w:sz w:val="24"/>
        </w:rPr>
        <w:t xml:space="preserve"> time of registration.</w:t>
      </w:r>
      <w:r w:rsidR="00BF26E3">
        <w:rPr>
          <w:rFonts w:ascii="Times New Roman" w:hAnsi="Times New Roman"/>
          <w:sz w:val="24"/>
        </w:rPr>
        <w:t xml:space="preserve"> </w:t>
      </w:r>
      <w:r w:rsidRPr="00701364">
        <w:rPr>
          <w:rFonts w:ascii="Times New Roman" w:hAnsi="Times New Roman"/>
          <w:sz w:val="24"/>
        </w:rPr>
        <w:t>Each e</w:t>
      </w:r>
      <w:r w:rsidR="00490D8E" w:rsidRPr="00701364">
        <w:rPr>
          <w:rFonts w:ascii="Times New Roman" w:hAnsi="Times New Roman"/>
          <w:sz w:val="24"/>
        </w:rPr>
        <w:t xml:space="preserve">xhibit will consist of </w:t>
      </w:r>
      <w:r w:rsidR="00750BCA" w:rsidRPr="00701364">
        <w:rPr>
          <w:rFonts w:ascii="Times New Roman" w:hAnsi="Times New Roman"/>
          <w:sz w:val="24"/>
        </w:rPr>
        <w:t>a</w:t>
      </w:r>
      <w:r w:rsidR="009A7322" w:rsidRPr="00701364">
        <w:rPr>
          <w:rFonts w:ascii="Times New Roman" w:hAnsi="Times New Roman"/>
          <w:sz w:val="24"/>
        </w:rPr>
        <w:t xml:space="preserve"> 6-foot</w:t>
      </w:r>
      <w:r w:rsidR="00D34DB3" w:rsidRPr="00701364">
        <w:rPr>
          <w:rFonts w:ascii="Times New Roman" w:hAnsi="Times New Roman"/>
          <w:sz w:val="24"/>
        </w:rPr>
        <w:t xml:space="preserve"> </w:t>
      </w:r>
      <w:r w:rsidR="00750BCA" w:rsidRPr="00701364">
        <w:rPr>
          <w:rFonts w:ascii="Times New Roman" w:hAnsi="Times New Roman"/>
          <w:sz w:val="24"/>
        </w:rPr>
        <w:t>clothed</w:t>
      </w:r>
      <w:r w:rsidR="00490D8E" w:rsidRPr="00701364">
        <w:rPr>
          <w:rFonts w:ascii="Times New Roman" w:hAnsi="Times New Roman"/>
          <w:sz w:val="24"/>
        </w:rPr>
        <w:t xml:space="preserve"> and skirted table.</w:t>
      </w:r>
      <w:r w:rsidR="00BF26E3">
        <w:rPr>
          <w:rFonts w:ascii="Times New Roman" w:hAnsi="Times New Roman"/>
          <w:sz w:val="24"/>
        </w:rPr>
        <w:t xml:space="preserve"> </w:t>
      </w:r>
      <w:r w:rsidRPr="00701364">
        <w:rPr>
          <w:rFonts w:ascii="Times New Roman" w:hAnsi="Times New Roman"/>
          <w:sz w:val="24"/>
        </w:rPr>
        <w:t>Payment is du</w:t>
      </w:r>
      <w:r w:rsidR="008D07D3" w:rsidRPr="00701364">
        <w:rPr>
          <w:rFonts w:ascii="Times New Roman" w:hAnsi="Times New Roman"/>
          <w:sz w:val="24"/>
        </w:rPr>
        <w:t xml:space="preserve">e no later than July </w:t>
      </w:r>
      <w:r w:rsidR="006D50E1" w:rsidRPr="00701364">
        <w:rPr>
          <w:rFonts w:ascii="Times New Roman" w:hAnsi="Times New Roman"/>
          <w:sz w:val="24"/>
        </w:rPr>
        <w:t>2</w:t>
      </w:r>
      <w:r w:rsidR="00701364" w:rsidRPr="00701364">
        <w:rPr>
          <w:rFonts w:ascii="Times New Roman" w:hAnsi="Times New Roman"/>
          <w:sz w:val="24"/>
        </w:rPr>
        <w:t>5</w:t>
      </w:r>
      <w:r w:rsidR="009A7322" w:rsidRPr="00701364">
        <w:rPr>
          <w:rFonts w:ascii="Times New Roman" w:hAnsi="Times New Roman"/>
          <w:sz w:val="24"/>
        </w:rPr>
        <w:t>, 202</w:t>
      </w:r>
      <w:r w:rsidR="00701364" w:rsidRPr="00701364">
        <w:rPr>
          <w:rFonts w:ascii="Times New Roman" w:hAnsi="Times New Roman"/>
          <w:sz w:val="24"/>
        </w:rPr>
        <w:t>5</w:t>
      </w:r>
      <w:r w:rsidR="009A7322" w:rsidRPr="00701364">
        <w:rPr>
          <w:rFonts w:ascii="Times New Roman" w:hAnsi="Times New Roman"/>
          <w:sz w:val="24"/>
        </w:rPr>
        <w:t>.</w:t>
      </w:r>
      <w:r w:rsidR="004C141B" w:rsidRPr="00701364">
        <w:rPr>
          <w:rFonts w:ascii="Times New Roman" w:hAnsi="Times New Roman"/>
          <w:b/>
          <w:sz w:val="24"/>
        </w:rPr>
        <w:t xml:space="preserve"> </w:t>
      </w:r>
      <w:r w:rsidR="004C141B" w:rsidRPr="00701364">
        <w:rPr>
          <w:rFonts w:ascii="Times New Roman" w:hAnsi="Times New Roman"/>
          <w:sz w:val="24"/>
        </w:rPr>
        <w:t>C</w:t>
      </w:r>
      <w:r w:rsidR="00225C91" w:rsidRPr="00701364">
        <w:rPr>
          <w:rFonts w:ascii="Times New Roman" w:hAnsi="Times New Roman"/>
          <w:sz w:val="24"/>
        </w:rPr>
        <w:t>ontact Sa</w:t>
      </w:r>
      <w:r w:rsidR="00701364" w:rsidRPr="00701364">
        <w:rPr>
          <w:rFonts w:ascii="Times New Roman" w:hAnsi="Times New Roman"/>
          <w:sz w:val="24"/>
        </w:rPr>
        <w:t>m</w:t>
      </w:r>
      <w:r w:rsidR="004C141B" w:rsidRPr="00701364">
        <w:rPr>
          <w:rFonts w:ascii="Times New Roman" w:hAnsi="Times New Roman"/>
          <w:sz w:val="24"/>
        </w:rPr>
        <w:t xml:space="preserve"> with questions.</w:t>
      </w:r>
      <w:r w:rsidR="00BF26E3">
        <w:rPr>
          <w:rFonts w:ascii="Times New Roman" w:hAnsi="Times New Roman"/>
          <w:sz w:val="24"/>
        </w:rPr>
        <w:t xml:space="preserve"> </w:t>
      </w:r>
      <w:r w:rsidR="008B087E" w:rsidRPr="00701364">
        <w:rPr>
          <w:rFonts w:ascii="Times New Roman" w:hAnsi="Times New Roman"/>
          <w:sz w:val="24"/>
        </w:rPr>
        <w:t xml:space="preserve">We </w:t>
      </w:r>
      <w:r w:rsidR="004C141B" w:rsidRPr="00701364">
        <w:rPr>
          <w:rFonts w:ascii="Times New Roman" w:hAnsi="Times New Roman"/>
          <w:sz w:val="24"/>
        </w:rPr>
        <w:t>look forward to seeing you</w:t>
      </w:r>
      <w:r w:rsidR="00F73B41" w:rsidRPr="00701364">
        <w:rPr>
          <w:rFonts w:ascii="Times New Roman" w:hAnsi="Times New Roman"/>
          <w:sz w:val="24"/>
        </w:rPr>
        <w:t xml:space="preserve"> in </w:t>
      </w:r>
      <w:r w:rsidR="00BE28E5">
        <w:rPr>
          <w:rFonts w:ascii="Times New Roman" w:hAnsi="Times New Roman"/>
          <w:sz w:val="24"/>
        </w:rPr>
        <w:t>August</w:t>
      </w:r>
      <w:r w:rsidR="00251B9D" w:rsidRPr="00701364">
        <w:rPr>
          <w:rFonts w:ascii="Times New Roman" w:hAnsi="Times New Roman"/>
          <w:sz w:val="24"/>
        </w:rPr>
        <w:t>!</w:t>
      </w:r>
    </w:p>
    <w:p w14:paraId="2BB73C8D" w14:textId="77777777" w:rsidR="0039728A" w:rsidRDefault="0039728A" w:rsidP="008F40C7">
      <w:pPr>
        <w:jc w:val="both"/>
        <w:rPr>
          <w:rFonts w:ascii="Times New Roman" w:hAnsi="Times New Roman"/>
          <w:sz w:val="24"/>
        </w:rPr>
      </w:pPr>
    </w:p>
    <w:p w14:paraId="679307A5" w14:textId="20E195A1" w:rsidR="0039728A" w:rsidRDefault="00B26F86" w:rsidP="0039728A">
      <w:pPr>
        <w:jc w:val="both"/>
        <w:rPr>
          <w:rFonts w:ascii="Times New Roman" w:hAnsi="Times New Roman"/>
          <w:sz w:val="24"/>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5696DCCB" wp14:editId="4B20D3AF">
                <wp:simplePos x="0" y="0"/>
                <wp:positionH relativeFrom="margin">
                  <wp:posOffset>2445619</wp:posOffset>
                </wp:positionH>
                <wp:positionV relativeFrom="paragraph">
                  <wp:posOffset>1148715</wp:posOffset>
                </wp:positionV>
                <wp:extent cx="970548" cy="1018674"/>
                <wp:effectExtent l="0" t="0" r="0" b="0"/>
                <wp:wrapNone/>
                <wp:docPr id="1242712286" name="Text Box 1"/>
                <wp:cNvGraphicFramePr/>
                <a:graphic xmlns:a="http://schemas.openxmlformats.org/drawingml/2006/main">
                  <a:graphicData uri="http://schemas.microsoft.com/office/word/2010/wordprocessingShape">
                    <wps:wsp>
                      <wps:cNvSpPr txBox="1"/>
                      <wps:spPr>
                        <a:xfrm>
                          <a:off x="0" y="0"/>
                          <a:ext cx="970548" cy="1018674"/>
                        </a:xfrm>
                        <a:prstGeom prst="rect">
                          <a:avLst/>
                        </a:prstGeom>
                        <a:noFill/>
                        <a:ln w="6350">
                          <a:noFill/>
                        </a:ln>
                      </wps:spPr>
                      <wps:txbx>
                        <w:txbxContent>
                          <w:p w14:paraId="5B1AAAAC" w14:textId="77777777" w:rsidR="00B26F86" w:rsidRDefault="00B26F86" w:rsidP="00B26F86">
                            <w:r>
                              <w:rPr>
                                <w:noProof/>
                              </w:rPr>
                              <w:drawing>
                                <wp:inline distT="0" distB="0" distL="0" distR="0" wp14:anchorId="40B1E311" wp14:editId="0360DD2B">
                                  <wp:extent cx="800585" cy="802106"/>
                                  <wp:effectExtent l="0" t="0" r="0" b="0"/>
                                  <wp:docPr id="1742520127"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72880" name="Picture 3" descr="A qr code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04243" cy="8057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6DCCB" id="_x0000_s1027" type="#_x0000_t202" style="position:absolute;left:0;text-align:left;margin-left:192.55pt;margin-top:90.45pt;width:76.4pt;height:80.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" filled="f" stroked="f" strokeweight=".5pt">
                <v:textbox>
                  <w:txbxContent>
                    <w:p w14:paraId="5B1AAAAC" w14:textId="77777777" w:rsidR="00B26F86" w:rsidRDefault="00B26F86" w:rsidP="00B26F86">
                      <w:r>
                        <w:rPr>
                          <w:noProof/>
                        </w:rPr>
                        <w:drawing>
                          <wp:inline distT="0" distB="0" distL="0" distR="0" wp14:anchorId="40B1E311" wp14:editId="0360DD2B">
                            <wp:extent cx="800585" cy="802106"/>
                            <wp:effectExtent l="0" t="0" r="0" b="0"/>
                            <wp:docPr id="1742520127"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772880" name="Picture 3" descr="A qr code on a white backgroun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804243" cy="805771"/>
                                    </a:xfrm>
                                    <a:prstGeom prst="rect">
                                      <a:avLst/>
                                    </a:prstGeom>
                                  </pic:spPr>
                                </pic:pic>
                              </a:graphicData>
                            </a:graphic>
                          </wp:inline>
                        </w:drawing>
                      </w:r>
                    </w:p>
                  </w:txbxContent>
                </v:textbox>
                <w10:wrap anchorx="margin"/>
              </v:shape>
            </w:pict>
          </mc:Fallback>
        </mc:AlternateContent>
      </w:r>
      <w:r w:rsidR="0039728A" w:rsidRPr="0039728A">
        <w:rPr>
          <w:rFonts w:ascii="Times New Roman" w:hAnsi="Times New Roman"/>
          <w:b/>
          <w:bCs w:val="0"/>
          <w:sz w:val="24"/>
        </w:rPr>
        <w:t>Sponsorship:</w:t>
      </w:r>
      <w:r w:rsidR="0039728A" w:rsidRPr="0039728A">
        <w:rPr>
          <w:rFonts w:ascii="Times New Roman" w:hAnsi="Times New Roman"/>
          <w:sz w:val="24"/>
        </w:rPr>
        <w:t xml:space="preserve"> A sponsorship includes everything listed above, plus </w:t>
      </w:r>
      <w:r w:rsidR="009A2F9F">
        <w:rPr>
          <w:rFonts w:ascii="Times New Roman" w:hAnsi="Times New Roman"/>
          <w:sz w:val="24"/>
        </w:rPr>
        <w:t xml:space="preserve">two free vendor meal tickets, </w:t>
      </w:r>
      <w:r w:rsidR="0039728A">
        <w:rPr>
          <w:rFonts w:ascii="Times New Roman" w:hAnsi="Times New Roman"/>
          <w:sz w:val="24"/>
        </w:rPr>
        <w:t xml:space="preserve">your name and logo in the official conference brochure, credit on the conference website page with an optional link to your website, </w:t>
      </w:r>
      <w:r w:rsidR="0039728A" w:rsidRPr="0039728A">
        <w:rPr>
          <w:rFonts w:ascii="Times New Roman" w:hAnsi="Times New Roman"/>
          <w:sz w:val="24"/>
        </w:rPr>
        <w:t xml:space="preserve">an individual 2’ x 3’ sign with your company name and logo acknowledging you are sponsoring </w:t>
      </w:r>
      <w:r w:rsidR="0039728A">
        <w:rPr>
          <w:rFonts w:ascii="Times New Roman" w:hAnsi="Times New Roman"/>
          <w:sz w:val="24"/>
        </w:rPr>
        <w:t>a</w:t>
      </w:r>
      <w:r w:rsidR="0039728A" w:rsidRPr="0039728A">
        <w:rPr>
          <w:rFonts w:ascii="Times New Roman" w:hAnsi="Times New Roman"/>
          <w:sz w:val="24"/>
        </w:rPr>
        <w:t xml:space="preserve"> meal</w:t>
      </w:r>
      <w:r w:rsidR="0039728A">
        <w:rPr>
          <w:rFonts w:ascii="Times New Roman" w:hAnsi="Times New Roman"/>
          <w:sz w:val="24"/>
        </w:rPr>
        <w:t xml:space="preserve">, </w:t>
      </w:r>
      <w:r w:rsidR="00F752F0">
        <w:rPr>
          <w:rFonts w:ascii="Times New Roman" w:hAnsi="Times New Roman"/>
          <w:sz w:val="24"/>
        </w:rPr>
        <w:t xml:space="preserve">and </w:t>
      </w:r>
      <w:r w:rsidR="0039728A" w:rsidRPr="0039728A">
        <w:rPr>
          <w:rFonts w:ascii="Times New Roman" w:hAnsi="Times New Roman"/>
          <w:sz w:val="24"/>
        </w:rPr>
        <w:t xml:space="preserve">your company mentioned by our moderator during the conference. </w:t>
      </w:r>
      <w:r w:rsidR="0039728A">
        <w:rPr>
          <w:rFonts w:ascii="Times New Roman" w:hAnsi="Times New Roman"/>
          <w:sz w:val="24"/>
        </w:rPr>
        <w:t xml:space="preserve">Additionally, there are options for ads in our newsletters. </w:t>
      </w:r>
      <w:r w:rsidR="0039728A" w:rsidRPr="0039728A">
        <w:rPr>
          <w:rFonts w:ascii="Times New Roman" w:hAnsi="Times New Roman"/>
          <w:sz w:val="24"/>
        </w:rPr>
        <w:t xml:space="preserve">This option is not on our website, but if it </w:t>
      </w:r>
      <w:r w:rsidR="0039728A">
        <w:rPr>
          <w:rFonts w:ascii="Times New Roman" w:hAnsi="Times New Roman"/>
          <w:sz w:val="24"/>
        </w:rPr>
        <w:t xml:space="preserve">is </w:t>
      </w:r>
      <w:r w:rsidR="0039728A" w:rsidRPr="0039728A">
        <w:rPr>
          <w:rFonts w:ascii="Times New Roman" w:hAnsi="Times New Roman"/>
          <w:sz w:val="24"/>
        </w:rPr>
        <w:t xml:space="preserve">of interest, </w:t>
      </w:r>
      <w:r w:rsidR="0039728A">
        <w:rPr>
          <w:rFonts w:ascii="Times New Roman" w:hAnsi="Times New Roman"/>
          <w:sz w:val="24"/>
        </w:rPr>
        <w:t xml:space="preserve">please email Sam at </w:t>
      </w:r>
      <w:r w:rsidR="0039728A" w:rsidRPr="00566441">
        <w:rPr>
          <w:rFonts w:ascii="Times New Roman" w:hAnsi="Times New Roman"/>
          <w:sz w:val="24"/>
        </w:rPr>
        <w:t>familydoctor@newmexico.com</w:t>
      </w:r>
      <w:r w:rsidR="0039728A">
        <w:rPr>
          <w:rFonts w:ascii="Times New Roman" w:hAnsi="Times New Roman"/>
          <w:sz w:val="24"/>
        </w:rPr>
        <w:t xml:space="preserve"> for a formal proposal. </w:t>
      </w:r>
      <w:r w:rsidR="0039728A" w:rsidRPr="0039728A">
        <w:rPr>
          <w:rFonts w:ascii="Times New Roman" w:hAnsi="Times New Roman"/>
          <w:sz w:val="24"/>
        </w:rPr>
        <w:t xml:space="preserve"> </w:t>
      </w:r>
    </w:p>
    <w:p w14:paraId="13B9A274" w14:textId="77777777" w:rsidR="00B26F86" w:rsidRPr="0039728A" w:rsidRDefault="00B26F86" w:rsidP="0039728A">
      <w:pPr>
        <w:jc w:val="both"/>
        <w:rPr>
          <w:rFonts w:ascii="Times New Roman" w:hAnsi="Times New Roman"/>
          <w:sz w:val="24"/>
        </w:rPr>
      </w:pPr>
    </w:p>
    <w:p w14:paraId="0703C43A" w14:textId="0807D640" w:rsidR="00854F5B" w:rsidRPr="0017510E" w:rsidRDefault="00854F5B" w:rsidP="00876BFF">
      <w:pPr>
        <w:rPr>
          <w:rFonts w:ascii="Times New Roman" w:hAnsi="Times New Roman"/>
          <w:b/>
          <w:sz w:val="44"/>
          <w:szCs w:val="44"/>
        </w:rPr>
      </w:pPr>
    </w:p>
    <w:p w14:paraId="56995155" w14:textId="5BD8A292" w:rsidR="005A08BF" w:rsidRDefault="006E23B2" w:rsidP="00B26F86">
      <w:pPr>
        <w:rPr>
          <w:rFonts w:ascii="Times New Roman" w:hAnsi="Times New Roman"/>
          <w:b/>
          <w:sz w:val="36"/>
          <w:szCs w:val="36"/>
        </w:rPr>
      </w:pPr>
      <w:r w:rsidRPr="00701364">
        <w:rPr>
          <w:rFonts w:ascii="Times New Roman" w:hAnsi="Times New Roman"/>
          <w:b/>
          <w:sz w:val="36"/>
          <w:szCs w:val="36"/>
        </w:rPr>
        <w:t xml:space="preserve">Register </w:t>
      </w:r>
      <w:r w:rsidR="00701364" w:rsidRPr="00701364">
        <w:rPr>
          <w:rFonts w:ascii="Times New Roman" w:hAnsi="Times New Roman"/>
          <w:b/>
          <w:sz w:val="36"/>
          <w:szCs w:val="36"/>
        </w:rPr>
        <w:t>and</w:t>
      </w:r>
      <w:r w:rsidRPr="00701364">
        <w:rPr>
          <w:rFonts w:ascii="Times New Roman" w:hAnsi="Times New Roman"/>
          <w:b/>
          <w:sz w:val="36"/>
          <w:szCs w:val="36"/>
        </w:rPr>
        <w:t xml:space="preserve"> Pay Online:</w:t>
      </w:r>
      <w:r w:rsidR="00BF26E3">
        <w:rPr>
          <w:rFonts w:ascii="Times New Roman" w:hAnsi="Times New Roman"/>
          <w:b/>
          <w:sz w:val="36"/>
          <w:szCs w:val="36"/>
        </w:rPr>
        <w:t xml:space="preserve"> </w:t>
      </w:r>
    </w:p>
    <w:p w14:paraId="2270FB2A" w14:textId="4565CDBF" w:rsidR="00854F5B" w:rsidRPr="00701364" w:rsidRDefault="00854F5B" w:rsidP="00B26F86">
      <w:pPr>
        <w:rPr>
          <w:rFonts w:ascii="Times New Roman" w:hAnsi="Times New Roman"/>
          <w:b/>
          <w:sz w:val="36"/>
          <w:szCs w:val="36"/>
        </w:rPr>
      </w:pPr>
      <w:r w:rsidRPr="00854F5B">
        <w:rPr>
          <w:rFonts w:ascii="Times New Roman" w:hAnsi="Times New Roman"/>
          <w:b/>
          <w:sz w:val="36"/>
          <w:szCs w:val="36"/>
        </w:rPr>
        <w:t>www.</w:t>
      </w:r>
      <w:r w:rsidR="005A08BF" w:rsidRPr="005A08BF">
        <w:rPr>
          <w:rFonts w:ascii="Times New Roman" w:hAnsi="Times New Roman"/>
          <w:b/>
          <w:sz w:val="36"/>
          <w:szCs w:val="36"/>
        </w:rPr>
        <w:t>familydoctornm.org/summer-exhibitor-registration</w:t>
      </w:r>
    </w:p>
    <w:p w14:paraId="68101FB4" w14:textId="77777777" w:rsidR="0017510E" w:rsidRPr="0017510E" w:rsidRDefault="0017510E" w:rsidP="0017510E">
      <w:pPr>
        <w:rPr>
          <w:rFonts w:ascii="Times New Roman" w:hAnsi="Times New Roman"/>
          <w:b/>
          <w:sz w:val="44"/>
          <w:szCs w:val="44"/>
        </w:rPr>
      </w:pPr>
    </w:p>
    <w:p w14:paraId="6A37BF5A" w14:textId="353D9D7F" w:rsidR="00251B9D" w:rsidRPr="00701364" w:rsidRDefault="004C141B" w:rsidP="00F61745">
      <w:pPr>
        <w:jc w:val="center"/>
        <w:rPr>
          <w:rFonts w:ascii="Times New Roman" w:hAnsi="Times New Roman"/>
          <w:b/>
          <w:sz w:val="32"/>
          <w:szCs w:val="32"/>
        </w:rPr>
      </w:pPr>
      <w:r w:rsidRPr="00701364">
        <w:rPr>
          <w:rFonts w:ascii="Times New Roman" w:hAnsi="Times New Roman"/>
          <w:b/>
          <w:sz w:val="32"/>
          <w:szCs w:val="32"/>
        </w:rPr>
        <w:t>New Mexico Academy of Family Physicians,</w:t>
      </w:r>
      <w:r w:rsidR="00C4451F" w:rsidRPr="00701364">
        <w:rPr>
          <w:rFonts w:ascii="Times New Roman" w:hAnsi="Times New Roman"/>
          <w:b/>
          <w:sz w:val="32"/>
          <w:szCs w:val="32"/>
        </w:rPr>
        <w:t xml:space="preserve"> Educational Fund</w:t>
      </w:r>
    </w:p>
    <w:p w14:paraId="4D2E9AE3" w14:textId="77777777" w:rsidR="00876BFF" w:rsidRPr="00B61895" w:rsidRDefault="00876BFF" w:rsidP="00876BFF">
      <w:pPr>
        <w:tabs>
          <w:tab w:val="center" w:pos="5400"/>
          <w:tab w:val="right" w:pos="10800"/>
        </w:tabs>
        <w:suppressAutoHyphens/>
        <w:jc w:val="center"/>
        <w:rPr>
          <w:rFonts w:ascii="Times New Roman" w:hAnsi="Times New Roman"/>
          <w:b/>
          <w:spacing w:val="-2"/>
          <w:sz w:val="27"/>
          <w:szCs w:val="27"/>
          <w:lang w:val="fr-FR"/>
        </w:rPr>
      </w:pPr>
      <w:r w:rsidRPr="00B61895">
        <w:rPr>
          <w:rFonts w:ascii="Times New Roman" w:hAnsi="Times New Roman"/>
          <w:b/>
          <w:spacing w:val="-2"/>
          <w:sz w:val="27"/>
          <w:szCs w:val="27"/>
        </w:rPr>
        <w:t>PO Box 6098, Albuquerque, NM 87197</w:t>
      </w:r>
    </w:p>
    <w:p w14:paraId="7189A25A" w14:textId="1F06F999" w:rsidR="00BF26E3" w:rsidRDefault="00876BFF" w:rsidP="00854F5B">
      <w:pPr>
        <w:tabs>
          <w:tab w:val="center" w:pos="5400"/>
          <w:tab w:val="right" w:pos="10800"/>
        </w:tabs>
        <w:suppressAutoHyphens/>
        <w:jc w:val="center"/>
        <w:rPr>
          <w:rFonts w:ascii="Times New Roman" w:hAnsi="Times New Roman"/>
          <w:b/>
          <w:sz w:val="36"/>
          <w:szCs w:val="36"/>
        </w:rPr>
      </w:pPr>
      <w:r w:rsidRPr="00B61895">
        <w:rPr>
          <w:rFonts w:ascii="Times New Roman" w:hAnsi="Times New Roman"/>
          <w:b/>
          <w:spacing w:val="-2"/>
          <w:sz w:val="27"/>
          <w:szCs w:val="27"/>
        </w:rPr>
        <w:t xml:space="preserve"> (505) 292-3113   |   familydoctor@newmexico.com   |   www.familydoctornm.org</w:t>
      </w:r>
      <w:r w:rsidR="00BF26E3">
        <w:rPr>
          <w:rFonts w:ascii="Times New Roman" w:hAnsi="Times New Roman"/>
          <w:b/>
          <w:sz w:val="36"/>
          <w:szCs w:val="36"/>
        </w:rPr>
        <w:br w:type="page"/>
      </w:r>
    </w:p>
    <w:p w14:paraId="27B3B7DE" w14:textId="75D117C4" w:rsidR="003D0B4D" w:rsidRPr="00701364" w:rsidRDefault="003D0B4D" w:rsidP="00D56FCA">
      <w:pPr>
        <w:jc w:val="center"/>
        <w:rPr>
          <w:rFonts w:ascii="Times New Roman" w:hAnsi="Times New Roman"/>
          <w:b/>
          <w:sz w:val="36"/>
          <w:szCs w:val="36"/>
        </w:rPr>
      </w:pPr>
      <w:r w:rsidRPr="00701364">
        <w:rPr>
          <w:rFonts w:ascii="Times New Roman" w:hAnsi="Times New Roman"/>
          <w:b/>
          <w:sz w:val="36"/>
          <w:szCs w:val="36"/>
        </w:rPr>
        <w:lastRenderedPageBreak/>
        <w:t>Conditions of Contract to Exhibit</w:t>
      </w:r>
    </w:p>
    <w:p w14:paraId="34A183AF" w14:textId="77777777" w:rsidR="00811F2E" w:rsidRPr="00701364" w:rsidRDefault="00811F2E" w:rsidP="00D56FCA">
      <w:pPr>
        <w:jc w:val="center"/>
        <w:rPr>
          <w:rFonts w:ascii="Times New Roman" w:hAnsi="Times New Roman"/>
          <w:b/>
          <w:sz w:val="32"/>
          <w:szCs w:val="36"/>
        </w:rPr>
      </w:pPr>
    </w:p>
    <w:p w14:paraId="3345A7B8" w14:textId="77777777" w:rsidR="003D0B4D" w:rsidRPr="000E1120" w:rsidRDefault="003D0B4D" w:rsidP="00D56FCA">
      <w:pPr>
        <w:jc w:val="center"/>
        <w:rPr>
          <w:rFonts w:ascii="Times New Roman" w:hAnsi="Times New Roman"/>
          <w:sz w:val="22"/>
          <w:szCs w:val="22"/>
        </w:rPr>
      </w:pPr>
      <w:r w:rsidRPr="000E1120">
        <w:rPr>
          <w:rFonts w:ascii="Times New Roman" w:hAnsi="Times New Roman"/>
          <w:sz w:val="22"/>
          <w:szCs w:val="22"/>
        </w:rPr>
        <w:t>The Scientific Assembly of the New Mexico Chapter of the American Academy of Family Physicians</w:t>
      </w:r>
    </w:p>
    <w:p w14:paraId="123FFAD7" w14:textId="77777777" w:rsidR="003D0B4D" w:rsidRPr="000E1120" w:rsidRDefault="003D0B4D" w:rsidP="003D0B4D">
      <w:pPr>
        <w:jc w:val="center"/>
        <w:rPr>
          <w:rFonts w:ascii="Times New Roman" w:hAnsi="Times New Roman"/>
          <w:sz w:val="22"/>
          <w:szCs w:val="22"/>
        </w:rPr>
      </w:pPr>
    </w:p>
    <w:p w14:paraId="3B86B80A" w14:textId="7E285E8C"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The New Mexico Chapter of the American Academy of Family Physicians (NMCAAFP) acts for exhibitors and their Representatives in the capacity of Agent—not as principal.</w:t>
      </w:r>
      <w:r w:rsidR="00BF26E3" w:rsidRPr="000E1120">
        <w:rPr>
          <w:rFonts w:ascii="Times New Roman" w:hAnsi="Times New Roman"/>
          <w:sz w:val="22"/>
          <w:szCs w:val="22"/>
        </w:rPr>
        <w:t xml:space="preserve"> </w:t>
      </w:r>
      <w:r w:rsidRPr="000E1120">
        <w:rPr>
          <w:rFonts w:ascii="Times New Roman" w:hAnsi="Times New Roman"/>
          <w:sz w:val="22"/>
          <w:szCs w:val="22"/>
        </w:rPr>
        <w:t xml:space="preserve">NMCAAFP assumes no liability for any act of omission or commission in connection with the hotel. </w:t>
      </w:r>
      <w:proofErr w:type="gramStart"/>
      <w:r w:rsidRPr="000E1120">
        <w:rPr>
          <w:rFonts w:ascii="Times New Roman" w:hAnsi="Times New Roman"/>
          <w:sz w:val="22"/>
          <w:szCs w:val="22"/>
        </w:rPr>
        <w:t>Exhibitor</w:t>
      </w:r>
      <w:proofErr w:type="gramEnd"/>
      <w:r w:rsidRPr="000E1120">
        <w:rPr>
          <w:rFonts w:ascii="Times New Roman" w:hAnsi="Times New Roman"/>
          <w:sz w:val="22"/>
          <w:szCs w:val="22"/>
        </w:rPr>
        <w:t xml:space="preserve"> and their Representatives hereby release NMCAAFP from </w:t>
      </w:r>
      <w:proofErr w:type="gramStart"/>
      <w:r w:rsidRPr="000E1120">
        <w:rPr>
          <w:rFonts w:ascii="Times New Roman" w:hAnsi="Times New Roman"/>
          <w:sz w:val="22"/>
          <w:szCs w:val="22"/>
        </w:rPr>
        <w:t>any and all</w:t>
      </w:r>
      <w:proofErr w:type="gramEnd"/>
      <w:r w:rsidRPr="000E1120">
        <w:rPr>
          <w:rFonts w:ascii="Times New Roman" w:hAnsi="Times New Roman"/>
          <w:sz w:val="22"/>
          <w:szCs w:val="22"/>
        </w:rPr>
        <w:t xml:space="preserve"> liabilities to them for loss or damage ensuing from any cause whatsoever, except for claims for damages or injuries caused by or resulting from the negligence of NMCAAFP or its agents/employees.</w:t>
      </w:r>
    </w:p>
    <w:p w14:paraId="3A4F185F" w14:textId="7C7F6EA0"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NMCAAFP determines eligibility of any company or product for exhibit.</w:t>
      </w:r>
      <w:r w:rsidR="00BF26E3" w:rsidRPr="000E1120">
        <w:rPr>
          <w:rFonts w:ascii="Times New Roman" w:hAnsi="Times New Roman"/>
          <w:sz w:val="22"/>
          <w:szCs w:val="22"/>
        </w:rPr>
        <w:t xml:space="preserve"> </w:t>
      </w:r>
      <w:r w:rsidRPr="000E1120">
        <w:rPr>
          <w:rFonts w:ascii="Times New Roman" w:hAnsi="Times New Roman"/>
          <w:sz w:val="22"/>
          <w:szCs w:val="22"/>
        </w:rPr>
        <w:t>NMCAAFP may forbid installation or request removal or discontinuance of any exhibit or promotion, wholly or in part, that in its opinion is not in keeping with the character and purpose of the Academy.</w:t>
      </w:r>
    </w:p>
    <w:p w14:paraId="0766CBF5"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 xml:space="preserve">Rental fee for space is </w:t>
      </w:r>
      <w:r w:rsidR="00527342" w:rsidRPr="000E1120">
        <w:rPr>
          <w:rFonts w:ascii="Times New Roman" w:hAnsi="Times New Roman"/>
          <w:sz w:val="22"/>
          <w:szCs w:val="22"/>
        </w:rPr>
        <w:t>due and payable</w:t>
      </w:r>
      <w:r w:rsidRPr="000E1120">
        <w:rPr>
          <w:rFonts w:ascii="Times New Roman" w:hAnsi="Times New Roman"/>
          <w:sz w:val="22"/>
          <w:szCs w:val="22"/>
        </w:rPr>
        <w:t xml:space="preserve"> prior to </w:t>
      </w:r>
      <w:proofErr w:type="gramStart"/>
      <w:r w:rsidRPr="000E1120">
        <w:rPr>
          <w:rFonts w:ascii="Times New Roman" w:hAnsi="Times New Roman"/>
          <w:sz w:val="22"/>
          <w:szCs w:val="22"/>
        </w:rPr>
        <w:t>first</w:t>
      </w:r>
      <w:proofErr w:type="gramEnd"/>
      <w:r w:rsidRPr="000E1120">
        <w:rPr>
          <w:rFonts w:ascii="Times New Roman" w:hAnsi="Times New Roman"/>
          <w:sz w:val="22"/>
          <w:szCs w:val="22"/>
        </w:rPr>
        <w:t xml:space="preserve"> exhibit day.</w:t>
      </w:r>
    </w:p>
    <w:p w14:paraId="0DAB2882" w14:textId="5A971BE2"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Subletting space is not permitted.</w:t>
      </w:r>
      <w:r w:rsidR="00BF26E3" w:rsidRPr="000E1120">
        <w:rPr>
          <w:rFonts w:ascii="Times New Roman" w:hAnsi="Times New Roman"/>
          <w:sz w:val="22"/>
          <w:szCs w:val="22"/>
        </w:rPr>
        <w:t xml:space="preserve"> </w:t>
      </w:r>
      <w:r w:rsidRPr="000E1120">
        <w:rPr>
          <w:rFonts w:ascii="Times New Roman" w:hAnsi="Times New Roman"/>
          <w:sz w:val="22"/>
          <w:szCs w:val="22"/>
        </w:rPr>
        <w:t>Two or more firms may not exhibit in a single space unless arrangements are made with NMCAAFP.</w:t>
      </w:r>
    </w:p>
    <w:p w14:paraId="7A3DC709"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Exhibits should be constructed so that no copy appears higher than eight (8) feet from the floor and no structure exceeds a height of ten (10) feet. Any exceptions to this rule must be discussed with the Convention Services Manager.</w:t>
      </w:r>
    </w:p>
    <w:p w14:paraId="2F098CDF"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 xml:space="preserve">Exhibits should not </w:t>
      </w:r>
      <w:proofErr w:type="gramStart"/>
      <w:r w:rsidRPr="000E1120">
        <w:rPr>
          <w:rFonts w:ascii="Times New Roman" w:hAnsi="Times New Roman"/>
          <w:sz w:val="22"/>
          <w:szCs w:val="22"/>
        </w:rPr>
        <w:t>project</w:t>
      </w:r>
      <w:proofErr w:type="gramEnd"/>
      <w:r w:rsidRPr="000E1120">
        <w:rPr>
          <w:rFonts w:ascii="Times New Roman" w:hAnsi="Times New Roman"/>
          <w:sz w:val="22"/>
          <w:szCs w:val="22"/>
        </w:rPr>
        <w:t xml:space="preserve"> beyond space allowed. They should not obstruct the view or interfere with traffic to exhibits of others. The wings of an exhibit should not come out more than three feet from the back wall.</w:t>
      </w:r>
    </w:p>
    <w:p w14:paraId="1C6E105E"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No part of any exhibit and no sign should be pasted, nailed or otherwise af</w:t>
      </w:r>
      <w:r w:rsidR="00527342" w:rsidRPr="000E1120">
        <w:rPr>
          <w:rFonts w:ascii="Times New Roman" w:hAnsi="Times New Roman"/>
          <w:sz w:val="22"/>
          <w:szCs w:val="22"/>
        </w:rPr>
        <w:t>fixed to walls, doors, etc.</w:t>
      </w:r>
      <w:r w:rsidRPr="000E1120">
        <w:rPr>
          <w:rFonts w:ascii="Times New Roman" w:hAnsi="Times New Roman"/>
          <w:sz w:val="22"/>
          <w:szCs w:val="22"/>
        </w:rPr>
        <w:t xml:space="preserve"> in any way that might cause defacement. Damage from failure to observe this notice is payable by </w:t>
      </w:r>
      <w:proofErr w:type="gramStart"/>
      <w:r w:rsidRPr="000E1120">
        <w:rPr>
          <w:rFonts w:ascii="Times New Roman" w:hAnsi="Times New Roman"/>
          <w:sz w:val="22"/>
          <w:szCs w:val="22"/>
        </w:rPr>
        <w:t>exhibitor</w:t>
      </w:r>
      <w:proofErr w:type="gramEnd"/>
      <w:r w:rsidRPr="000E1120">
        <w:rPr>
          <w:rFonts w:ascii="Times New Roman" w:hAnsi="Times New Roman"/>
          <w:sz w:val="22"/>
          <w:szCs w:val="22"/>
        </w:rPr>
        <w:t>.</w:t>
      </w:r>
    </w:p>
    <w:p w14:paraId="4576B952"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 xml:space="preserve">Interviews, demonstrations, distribution of literature, samples and detailing should take place inside booths </w:t>
      </w:r>
      <w:proofErr w:type="gramStart"/>
      <w:r w:rsidRPr="000E1120">
        <w:rPr>
          <w:rFonts w:ascii="Times New Roman" w:hAnsi="Times New Roman"/>
          <w:sz w:val="22"/>
          <w:szCs w:val="22"/>
        </w:rPr>
        <w:t>in order to</w:t>
      </w:r>
      <w:proofErr w:type="gramEnd"/>
      <w:r w:rsidRPr="000E1120">
        <w:rPr>
          <w:rFonts w:ascii="Times New Roman" w:hAnsi="Times New Roman"/>
          <w:sz w:val="22"/>
          <w:szCs w:val="22"/>
        </w:rPr>
        <w:t xml:space="preserve"> avoid infringements of rights and privileges of exhibitors.</w:t>
      </w:r>
    </w:p>
    <w:p w14:paraId="76B04A17"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NMCAAFP may withhold or withdraw permission to distribute souvenirs, advertising or other material it considers objectionable.</w:t>
      </w:r>
    </w:p>
    <w:p w14:paraId="6417433F" w14:textId="2C6D9F35"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Cancellation of space</w:t>
      </w:r>
      <w:r w:rsidR="002F347C" w:rsidRPr="000E1120">
        <w:rPr>
          <w:rFonts w:ascii="Times New Roman" w:hAnsi="Times New Roman"/>
          <w:sz w:val="22"/>
          <w:szCs w:val="22"/>
        </w:rPr>
        <w:t>,</w:t>
      </w:r>
      <w:r w:rsidR="00EA71C4" w:rsidRPr="000E1120">
        <w:rPr>
          <w:rFonts w:ascii="Times New Roman" w:hAnsi="Times New Roman"/>
          <w:sz w:val="22"/>
          <w:szCs w:val="22"/>
        </w:rPr>
        <w:t xml:space="preserve"> </w:t>
      </w:r>
      <w:r w:rsidR="00EC2A5C" w:rsidRPr="000E1120">
        <w:rPr>
          <w:rFonts w:ascii="Times New Roman" w:hAnsi="Times New Roman"/>
          <w:sz w:val="22"/>
          <w:szCs w:val="22"/>
        </w:rPr>
        <w:t>3</w:t>
      </w:r>
      <w:r w:rsidRPr="000E1120">
        <w:rPr>
          <w:rFonts w:ascii="Times New Roman" w:hAnsi="Times New Roman"/>
          <w:sz w:val="22"/>
          <w:szCs w:val="22"/>
        </w:rPr>
        <w:t xml:space="preserve">0 days </w:t>
      </w:r>
      <w:r w:rsidR="00EA71C4" w:rsidRPr="000E1120">
        <w:rPr>
          <w:rFonts w:ascii="Times New Roman" w:hAnsi="Times New Roman"/>
          <w:sz w:val="22"/>
          <w:szCs w:val="22"/>
        </w:rPr>
        <w:t xml:space="preserve">or more in advance </w:t>
      </w:r>
      <w:r w:rsidRPr="000E1120">
        <w:rPr>
          <w:rFonts w:ascii="Times New Roman" w:hAnsi="Times New Roman"/>
          <w:sz w:val="22"/>
          <w:szCs w:val="22"/>
        </w:rPr>
        <w:t>of the meeting date</w:t>
      </w:r>
      <w:r w:rsidR="002F347C" w:rsidRPr="000E1120">
        <w:rPr>
          <w:rFonts w:ascii="Times New Roman" w:hAnsi="Times New Roman"/>
          <w:sz w:val="22"/>
          <w:szCs w:val="22"/>
        </w:rPr>
        <w:t>,</w:t>
      </w:r>
      <w:r w:rsidRPr="000E1120">
        <w:rPr>
          <w:rFonts w:ascii="Times New Roman" w:hAnsi="Times New Roman"/>
          <w:sz w:val="22"/>
          <w:szCs w:val="22"/>
        </w:rPr>
        <w:t xml:space="preserve"> will be refunded up to 50% of the space charge</w:t>
      </w:r>
      <w:r w:rsidR="002F5F0A" w:rsidRPr="000E1120">
        <w:rPr>
          <w:rFonts w:ascii="Times New Roman" w:hAnsi="Times New Roman"/>
          <w:sz w:val="22"/>
          <w:szCs w:val="22"/>
        </w:rPr>
        <w:t>.</w:t>
      </w:r>
      <w:r w:rsidR="00BF26E3" w:rsidRPr="000E1120">
        <w:rPr>
          <w:rFonts w:ascii="Times New Roman" w:hAnsi="Times New Roman"/>
          <w:sz w:val="22"/>
          <w:szCs w:val="22"/>
        </w:rPr>
        <w:t xml:space="preserve"> </w:t>
      </w:r>
      <w:r w:rsidR="00BF72AD">
        <w:rPr>
          <w:rFonts w:ascii="Times New Roman" w:hAnsi="Times New Roman"/>
          <w:sz w:val="22"/>
          <w:szCs w:val="22"/>
        </w:rPr>
        <w:t xml:space="preserve">Cancellation less than 30 days in advance of the meeting will not be refunded. </w:t>
      </w:r>
    </w:p>
    <w:p w14:paraId="6B7BC17E"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Combustible material for decorative or other purposes must be flame-proofed. Use or storage of flammable liquids, gases or solids is not permissible.</w:t>
      </w:r>
    </w:p>
    <w:p w14:paraId="05BAF769" w14:textId="77777777" w:rsidR="003D0B4D" w:rsidRPr="000E1120" w:rsidRDefault="006B41F7"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P</w:t>
      </w:r>
      <w:r w:rsidR="003D0B4D" w:rsidRPr="000E1120">
        <w:rPr>
          <w:rFonts w:ascii="Times New Roman" w:hAnsi="Times New Roman"/>
          <w:sz w:val="22"/>
          <w:szCs w:val="22"/>
        </w:rPr>
        <w:t>rojectors and apparatus must conform to fire</w:t>
      </w:r>
      <w:r w:rsidRPr="000E1120">
        <w:rPr>
          <w:rFonts w:ascii="Times New Roman" w:hAnsi="Times New Roman"/>
          <w:sz w:val="22"/>
          <w:szCs w:val="22"/>
        </w:rPr>
        <w:t xml:space="preserve"> regulations of the hotel. </w:t>
      </w:r>
    </w:p>
    <w:p w14:paraId="70B23BB4"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 xml:space="preserve">Exhibitors with </w:t>
      </w:r>
      <w:r w:rsidR="006C1592" w:rsidRPr="000E1120">
        <w:rPr>
          <w:rFonts w:ascii="Times New Roman" w:hAnsi="Times New Roman"/>
          <w:sz w:val="22"/>
          <w:szCs w:val="22"/>
        </w:rPr>
        <w:t>speakers, videos,</w:t>
      </w:r>
      <w:r w:rsidRPr="000E1120">
        <w:rPr>
          <w:rFonts w:ascii="Times New Roman" w:hAnsi="Times New Roman"/>
          <w:sz w:val="22"/>
          <w:szCs w:val="22"/>
        </w:rPr>
        <w:t xml:space="preserve"> </w:t>
      </w:r>
      <w:r w:rsidR="006C1592" w:rsidRPr="000E1120">
        <w:rPr>
          <w:rFonts w:ascii="Times New Roman" w:hAnsi="Times New Roman"/>
          <w:sz w:val="22"/>
          <w:szCs w:val="22"/>
        </w:rPr>
        <w:t>or any</w:t>
      </w:r>
      <w:r w:rsidRPr="000E1120">
        <w:rPr>
          <w:rFonts w:ascii="Times New Roman" w:hAnsi="Times New Roman"/>
          <w:sz w:val="22"/>
          <w:szCs w:val="22"/>
        </w:rPr>
        <w:t xml:space="preserve"> other devices which might prove objectionable to other exhibitors because of nois</w:t>
      </w:r>
      <w:r w:rsidR="006C1592" w:rsidRPr="000E1120">
        <w:rPr>
          <w:rFonts w:ascii="Times New Roman" w:hAnsi="Times New Roman"/>
          <w:sz w:val="22"/>
          <w:szCs w:val="22"/>
        </w:rPr>
        <w:t>e</w:t>
      </w:r>
      <w:r w:rsidRPr="000E1120">
        <w:rPr>
          <w:rFonts w:ascii="Times New Roman" w:hAnsi="Times New Roman"/>
          <w:sz w:val="22"/>
          <w:szCs w:val="22"/>
        </w:rPr>
        <w:t xml:space="preserve"> or other annoyance will be asked to discontinue this method of promotion.</w:t>
      </w:r>
    </w:p>
    <w:p w14:paraId="00A949F4"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Advertising, canvassing, solicitation of business, conferences in the</w:t>
      </w:r>
      <w:r w:rsidR="00527342" w:rsidRPr="000E1120">
        <w:rPr>
          <w:rFonts w:ascii="Times New Roman" w:hAnsi="Times New Roman"/>
          <w:sz w:val="22"/>
          <w:szCs w:val="22"/>
        </w:rPr>
        <w:t xml:space="preserve"> interest of business, etc.</w:t>
      </w:r>
      <w:r w:rsidRPr="000E1120">
        <w:rPr>
          <w:rFonts w:ascii="Times New Roman" w:hAnsi="Times New Roman"/>
          <w:sz w:val="22"/>
          <w:szCs w:val="22"/>
        </w:rPr>
        <w:t xml:space="preserve"> are not permitted except by firms that have engaged space to exhibit, and then only in the space assigned.</w:t>
      </w:r>
    </w:p>
    <w:p w14:paraId="7986B5EE"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Exhibitors and/or their representatives agree that any charges incurred with the hotel or other agents for purchase, rental or service will be paid by the exhibitor or their agent.</w:t>
      </w:r>
    </w:p>
    <w:p w14:paraId="3FFE76AE"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Exhibitors or their Representatives who fail to observe these conditions of contract or who, in the opinion of NMCAAFP, conduct themselves unethically, may be dismissed without refund or appeal for redress.</w:t>
      </w:r>
    </w:p>
    <w:p w14:paraId="201BC2F6"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 xml:space="preserve">Before any exhibit may be removed from the building, exhibitors must </w:t>
      </w:r>
      <w:proofErr w:type="gramStart"/>
      <w:r w:rsidRPr="000E1120">
        <w:rPr>
          <w:rFonts w:ascii="Times New Roman" w:hAnsi="Times New Roman"/>
          <w:sz w:val="22"/>
          <w:szCs w:val="22"/>
        </w:rPr>
        <w:t>make arrangements</w:t>
      </w:r>
      <w:proofErr w:type="gramEnd"/>
      <w:r w:rsidRPr="000E1120">
        <w:rPr>
          <w:rFonts w:ascii="Times New Roman" w:hAnsi="Times New Roman"/>
          <w:sz w:val="22"/>
          <w:szCs w:val="22"/>
        </w:rPr>
        <w:t xml:space="preserve"> satisfactory to NMCAAFP and the hotel for the payment of any charges incurred by the exhibitor in connection with their exhibiting therein.</w:t>
      </w:r>
    </w:p>
    <w:p w14:paraId="6413115C" w14:textId="77777777" w:rsidR="003D0B4D" w:rsidRPr="000E1120"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It is prohibited for Technical Exhibitors to extend printed invitations from their booths to NMCAAFP members for private meetings presented by their respective companies that are being held during the hours of the Scientific Assembly.</w:t>
      </w:r>
    </w:p>
    <w:p w14:paraId="4A8DE6E4" w14:textId="77777777" w:rsidR="00447914" w:rsidRDefault="003D0B4D" w:rsidP="00BF26E3">
      <w:pPr>
        <w:numPr>
          <w:ilvl w:val="0"/>
          <w:numId w:val="1"/>
        </w:numPr>
        <w:tabs>
          <w:tab w:val="clear" w:pos="720"/>
        </w:tabs>
        <w:ind w:left="360"/>
        <w:jc w:val="both"/>
        <w:rPr>
          <w:rFonts w:ascii="Times New Roman" w:hAnsi="Times New Roman"/>
          <w:sz w:val="22"/>
          <w:szCs w:val="22"/>
        </w:rPr>
      </w:pPr>
      <w:r w:rsidRPr="000E1120">
        <w:rPr>
          <w:rFonts w:ascii="Times New Roman" w:hAnsi="Times New Roman"/>
          <w:sz w:val="22"/>
          <w:szCs w:val="22"/>
        </w:rPr>
        <w:t>NMCAAFP, in the event of conflicts regarding space requests or conditions beyond its control, reserves the right to rearrange the floor plan.</w:t>
      </w:r>
    </w:p>
    <w:p w14:paraId="3893DFF0" w14:textId="77777777" w:rsidR="00DB6E34" w:rsidRDefault="00DB6E34" w:rsidP="00DB6E34">
      <w:pPr>
        <w:jc w:val="both"/>
        <w:rPr>
          <w:rFonts w:ascii="Times New Roman" w:hAnsi="Times New Roman"/>
          <w:sz w:val="22"/>
          <w:szCs w:val="22"/>
        </w:rPr>
      </w:pPr>
    </w:p>
    <w:p w14:paraId="3098E43B" w14:textId="77777777" w:rsidR="00DB6E34" w:rsidRDefault="00DB6E34" w:rsidP="00DB6E34">
      <w:pPr>
        <w:jc w:val="both"/>
        <w:rPr>
          <w:rFonts w:ascii="Times New Roman" w:hAnsi="Times New Roman"/>
          <w:sz w:val="22"/>
          <w:szCs w:val="22"/>
        </w:rPr>
      </w:pPr>
    </w:p>
    <w:p w14:paraId="4A3F7269" w14:textId="77777777" w:rsidR="00DB6E34" w:rsidRDefault="00DB6E34" w:rsidP="00DB6E34">
      <w:pPr>
        <w:jc w:val="both"/>
        <w:rPr>
          <w:rFonts w:ascii="Times New Roman" w:hAnsi="Times New Roman"/>
          <w:sz w:val="22"/>
          <w:szCs w:val="22"/>
        </w:rPr>
      </w:pPr>
    </w:p>
    <w:sectPr w:rsidR="00DB6E34" w:rsidSect="00B26F86">
      <w:pgSz w:w="12240" w:h="15840"/>
      <w:pgMar w:top="900" w:right="1440" w:bottom="99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32F3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020487"/>
    <w:multiLevelType w:val="hybridMultilevel"/>
    <w:tmpl w:val="259407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E5F7F"/>
    <w:multiLevelType w:val="hybridMultilevel"/>
    <w:tmpl w:val="92625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81738572">
    <w:abstractNumId w:val="1"/>
  </w:num>
  <w:num w:numId="2" w16cid:durableId="1278756682">
    <w:abstractNumId w:val="2"/>
  </w:num>
  <w:num w:numId="3" w16cid:durableId="88344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2"/>
    <w:rsid w:val="00013CD5"/>
    <w:rsid w:val="00020F6D"/>
    <w:rsid w:val="000334D5"/>
    <w:rsid w:val="00052D72"/>
    <w:rsid w:val="00055F06"/>
    <w:rsid w:val="00060356"/>
    <w:rsid w:val="00066CE6"/>
    <w:rsid w:val="00072835"/>
    <w:rsid w:val="00075271"/>
    <w:rsid w:val="000762D5"/>
    <w:rsid w:val="00090348"/>
    <w:rsid w:val="00090942"/>
    <w:rsid w:val="000A3CFC"/>
    <w:rsid w:val="000A4EE1"/>
    <w:rsid w:val="000B26B7"/>
    <w:rsid w:val="000D647A"/>
    <w:rsid w:val="000D6E04"/>
    <w:rsid w:val="000E1120"/>
    <w:rsid w:val="000E5A62"/>
    <w:rsid w:val="000F15F9"/>
    <w:rsid w:val="0012367F"/>
    <w:rsid w:val="00126353"/>
    <w:rsid w:val="001358EC"/>
    <w:rsid w:val="00153697"/>
    <w:rsid w:val="001541B2"/>
    <w:rsid w:val="00156461"/>
    <w:rsid w:val="0016314C"/>
    <w:rsid w:val="0017510E"/>
    <w:rsid w:val="00184119"/>
    <w:rsid w:val="00184DA5"/>
    <w:rsid w:val="00185B32"/>
    <w:rsid w:val="00190299"/>
    <w:rsid w:val="00190815"/>
    <w:rsid w:val="001970DF"/>
    <w:rsid w:val="001B0C09"/>
    <w:rsid w:val="001C40E0"/>
    <w:rsid w:val="001D3693"/>
    <w:rsid w:val="001D6EC5"/>
    <w:rsid w:val="001D7228"/>
    <w:rsid w:val="001E1AC3"/>
    <w:rsid w:val="001F1695"/>
    <w:rsid w:val="001F401D"/>
    <w:rsid w:val="001F5C42"/>
    <w:rsid w:val="00225C91"/>
    <w:rsid w:val="002471CD"/>
    <w:rsid w:val="00247A56"/>
    <w:rsid w:val="00251B9D"/>
    <w:rsid w:val="00253094"/>
    <w:rsid w:val="00265385"/>
    <w:rsid w:val="00287492"/>
    <w:rsid w:val="00294A5D"/>
    <w:rsid w:val="00297CF0"/>
    <w:rsid w:val="002A262B"/>
    <w:rsid w:val="002A4E9C"/>
    <w:rsid w:val="002A5F8D"/>
    <w:rsid w:val="002A64BA"/>
    <w:rsid w:val="002C16C3"/>
    <w:rsid w:val="002C6B6B"/>
    <w:rsid w:val="002D232F"/>
    <w:rsid w:val="002F268E"/>
    <w:rsid w:val="002F347C"/>
    <w:rsid w:val="002F5F0A"/>
    <w:rsid w:val="00322C20"/>
    <w:rsid w:val="00324CCA"/>
    <w:rsid w:val="00345D26"/>
    <w:rsid w:val="003618A2"/>
    <w:rsid w:val="0037612A"/>
    <w:rsid w:val="0039728A"/>
    <w:rsid w:val="003B05B0"/>
    <w:rsid w:val="003D0B4D"/>
    <w:rsid w:val="003F2BA7"/>
    <w:rsid w:val="00401E99"/>
    <w:rsid w:val="00432BF8"/>
    <w:rsid w:val="00446B74"/>
    <w:rsid w:val="00447914"/>
    <w:rsid w:val="00460887"/>
    <w:rsid w:val="004617B0"/>
    <w:rsid w:val="00462191"/>
    <w:rsid w:val="00465D70"/>
    <w:rsid w:val="00490D8E"/>
    <w:rsid w:val="0049327E"/>
    <w:rsid w:val="004936E3"/>
    <w:rsid w:val="004A144C"/>
    <w:rsid w:val="004A3421"/>
    <w:rsid w:val="004A6100"/>
    <w:rsid w:val="004C03C8"/>
    <w:rsid w:val="004C141B"/>
    <w:rsid w:val="004D2C9C"/>
    <w:rsid w:val="004E12A6"/>
    <w:rsid w:val="004F1E33"/>
    <w:rsid w:val="00520D59"/>
    <w:rsid w:val="00521C51"/>
    <w:rsid w:val="00522CC3"/>
    <w:rsid w:val="00527342"/>
    <w:rsid w:val="00554CB8"/>
    <w:rsid w:val="005609B3"/>
    <w:rsid w:val="00562E0E"/>
    <w:rsid w:val="00566441"/>
    <w:rsid w:val="005A08BF"/>
    <w:rsid w:val="005D174D"/>
    <w:rsid w:val="005D43EB"/>
    <w:rsid w:val="005D79D7"/>
    <w:rsid w:val="005E7C48"/>
    <w:rsid w:val="0062625D"/>
    <w:rsid w:val="006375C5"/>
    <w:rsid w:val="00637782"/>
    <w:rsid w:val="00665C92"/>
    <w:rsid w:val="00673FCE"/>
    <w:rsid w:val="0068276A"/>
    <w:rsid w:val="006B012E"/>
    <w:rsid w:val="006B41F7"/>
    <w:rsid w:val="006C1592"/>
    <w:rsid w:val="006D50E1"/>
    <w:rsid w:val="006D5188"/>
    <w:rsid w:val="006E1502"/>
    <w:rsid w:val="006E19C9"/>
    <w:rsid w:val="006E23B2"/>
    <w:rsid w:val="006E26CD"/>
    <w:rsid w:val="006F4352"/>
    <w:rsid w:val="00701364"/>
    <w:rsid w:val="007172B2"/>
    <w:rsid w:val="00721B3E"/>
    <w:rsid w:val="00725AC1"/>
    <w:rsid w:val="007321D5"/>
    <w:rsid w:val="00742DD4"/>
    <w:rsid w:val="00750102"/>
    <w:rsid w:val="00750BCA"/>
    <w:rsid w:val="00751649"/>
    <w:rsid w:val="00763C51"/>
    <w:rsid w:val="00765845"/>
    <w:rsid w:val="0077020C"/>
    <w:rsid w:val="00770B78"/>
    <w:rsid w:val="007734ED"/>
    <w:rsid w:val="00776824"/>
    <w:rsid w:val="0078422B"/>
    <w:rsid w:val="00796CCC"/>
    <w:rsid w:val="00797353"/>
    <w:rsid w:val="007A5025"/>
    <w:rsid w:val="007C7D81"/>
    <w:rsid w:val="007D251A"/>
    <w:rsid w:val="007D2B7B"/>
    <w:rsid w:val="007D7235"/>
    <w:rsid w:val="007E2617"/>
    <w:rsid w:val="007F2865"/>
    <w:rsid w:val="00811F2E"/>
    <w:rsid w:val="00830404"/>
    <w:rsid w:val="00845C47"/>
    <w:rsid w:val="00847BCF"/>
    <w:rsid w:val="00854F5B"/>
    <w:rsid w:val="00856756"/>
    <w:rsid w:val="00875C80"/>
    <w:rsid w:val="00876BFF"/>
    <w:rsid w:val="0088170A"/>
    <w:rsid w:val="0089022D"/>
    <w:rsid w:val="008952D8"/>
    <w:rsid w:val="008A77D3"/>
    <w:rsid w:val="008B087E"/>
    <w:rsid w:val="008D07D3"/>
    <w:rsid w:val="008D5A00"/>
    <w:rsid w:val="008F40C7"/>
    <w:rsid w:val="00906132"/>
    <w:rsid w:val="009463AA"/>
    <w:rsid w:val="00956F25"/>
    <w:rsid w:val="0096730A"/>
    <w:rsid w:val="00967AFB"/>
    <w:rsid w:val="00971285"/>
    <w:rsid w:val="00972C9C"/>
    <w:rsid w:val="009746B6"/>
    <w:rsid w:val="00987A8F"/>
    <w:rsid w:val="009925F1"/>
    <w:rsid w:val="009A23E3"/>
    <w:rsid w:val="009A2F9F"/>
    <w:rsid w:val="009A7322"/>
    <w:rsid w:val="009C0C07"/>
    <w:rsid w:val="009C2A72"/>
    <w:rsid w:val="009D2422"/>
    <w:rsid w:val="009E33D0"/>
    <w:rsid w:val="009E472C"/>
    <w:rsid w:val="009E5547"/>
    <w:rsid w:val="009F13CC"/>
    <w:rsid w:val="00A02DA1"/>
    <w:rsid w:val="00A06116"/>
    <w:rsid w:val="00A07FB9"/>
    <w:rsid w:val="00A34636"/>
    <w:rsid w:val="00A427EA"/>
    <w:rsid w:val="00A460B0"/>
    <w:rsid w:val="00A63BA9"/>
    <w:rsid w:val="00AA004B"/>
    <w:rsid w:val="00AA1665"/>
    <w:rsid w:val="00AC0E6F"/>
    <w:rsid w:val="00AE5554"/>
    <w:rsid w:val="00AE5C24"/>
    <w:rsid w:val="00B12BCE"/>
    <w:rsid w:val="00B26F86"/>
    <w:rsid w:val="00B301DA"/>
    <w:rsid w:val="00B33125"/>
    <w:rsid w:val="00B37504"/>
    <w:rsid w:val="00B51A09"/>
    <w:rsid w:val="00B529E1"/>
    <w:rsid w:val="00B55141"/>
    <w:rsid w:val="00B55FA9"/>
    <w:rsid w:val="00B6146B"/>
    <w:rsid w:val="00B61895"/>
    <w:rsid w:val="00B67DE1"/>
    <w:rsid w:val="00B7372D"/>
    <w:rsid w:val="00B9102E"/>
    <w:rsid w:val="00B93520"/>
    <w:rsid w:val="00B9580E"/>
    <w:rsid w:val="00BA0542"/>
    <w:rsid w:val="00BE28E5"/>
    <w:rsid w:val="00BF03A1"/>
    <w:rsid w:val="00BF26E3"/>
    <w:rsid w:val="00BF72AD"/>
    <w:rsid w:val="00C31FF8"/>
    <w:rsid w:val="00C337F3"/>
    <w:rsid w:val="00C4216F"/>
    <w:rsid w:val="00C4451F"/>
    <w:rsid w:val="00C46739"/>
    <w:rsid w:val="00C55046"/>
    <w:rsid w:val="00C636CF"/>
    <w:rsid w:val="00C64B31"/>
    <w:rsid w:val="00C768E3"/>
    <w:rsid w:val="00C95149"/>
    <w:rsid w:val="00CA6C57"/>
    <w:rsid w:val="00CB340F"/>
    <w:rsid w:val="00CC4087"/>
    <w:rsid w:val="00CC59DE"/>
    <w:rsid w:val="00CD18AA"/>
    <w:rsid w:val="00D03848"/>
    <w:rsid w:val="00D21B2B"/>
    <w:rsid w:val="00D34DB3"/>
    <w:rsid w:val="00D56FCA"/>
    <w:rsid w:val="00D60880"/>
    <w:rsid w:val="00D67204"/>
    <w:rsid w:val="00D754F3"/>
    <w:rsid w:val="00D97FC5"/>
    <w:rsid w:val="00DB488A"/>
    <w:rsid w:val="00DB5F9C"/>
    <w:rsid w:val="00DB6E34"/>
    <w:rsid w:val="00DF3C90"/>
    <w:rsid w:val="00DF3E31"/>
    <w:rsid w:val="00DF6E60"/>
    <w:rsid w:val="00E21200"/>
    <w:rsid w:val="00E33140"/>
    <w:rsid w:val="00E34BDB"/>
    <w:rsid w:val="00E42A88"/>
    <w:rsid w:val="00E6360D"/>
    <w:rsid w:val="00E75685"/>
    <w:rsid w:val="00E77075"/>
    <w:rsid w:val="00E879A2"/>
    <w:rsid w:val="00E927B4"/>
    <w:rsid w:val="00E92BE5"/>
    <w:rsid w:val="00EA09A9"/>
    <w:rsid w:val="00EA71C4"/>
    <w:rsid w:val="00EB0963"/>
    <w:rsid w:val="00EC2A5C"/>
    <w:rsid w:val="00EE4716"/>
    <w:rsid w:val="00EE5D2E"/>
    <w:rsid w:val="00EE5F90"/>
    <w:rsid w:val="00EF3CE5"/>
    <w:rsid w:val="00EF6C11"/>
    <w:rsid w:val="00F402B4"/>
    <w:rsid w:val="00F55C14"/>
    <w:rsid w:val="00F55E0B"/>
    <w:rsid w:val="00F61745"/>
    <w:rsid w:val="00F64461"/>
    <w:rsid w:val="00F73B41"/>
    <w:rsid w:val="00F74C63"/>
    <w:rsid w:val="00F752F0"/>
    <w:rsid w:val="00F95422"/>
    <w:rsid w:val="00FA1714"/>
    <w:rsid w:val="00FA37E0"/>
    <w:rsid w:val="00FA5D98"/>
    <w:rsid w:val="00FB6AC9"/>
    <w:rsid w:val="00FC1FF8"/>
    <w:rsid w:val="00FC5FB8"/>
    <w:rsid w:val="00FC6576"/>
    <w:rsid w:val="00FD280F"/>
    <w:rsid w:val="00FD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64225"/>
  <w15:chartTrackingRefBased/>
  <w15:docId w15:val="{5D3D3EA8-FE55-473C-A812-4DE63151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bCs/>
      <w:color w:val="000000"/>
      <w:szCs w:val="24"/>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jc w:val="center"/>
      <w:outlineLvl w:val="1"/>
    </w:pPr>
    <w:rPr>
      <w:rFonts w:ascii="Times New Roman" w:hAnsi="Times New Roman"/>
      <w:b/>
      <w:sz w:val="32"/>
      <w:szCs w:val="32"/>
    </w:rPr>
  </w:style>
  <w:style w:type="paragraph" w:styleId="Heading3">
    <w:name w:val="heading 3"/>
    <w:basedOn w:val="Normal"/>
    <w:next w:val="Normal"/>
    <w:qFormat/>
    <w:pPr>
      <w:keepNext/>
      <w:tabs>
        <w:tab w:val="center" w:pos="5400"/>
      </w:tabs>
      <w:suppressAutoHyphens/>
      <w:jc w:val="center"/>
      <w:outlineLvl w:val="2"/>
    </w:pPr>
    <w:rPr>
      <w:rFonts w:ascii="Times New Roman" w:hAnsi="Times New Roman"/>
      <w:b/>
      <w:bCs w:val="0"/>
      <w:spacing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160"/>
    </w:pPr>
    <w:rPr>
      <w:rFonts w:ascii="Times New Roman" w:hAnsi="Times New Roman"/>
    </w:rPr>
  </w:style>
  <w:style w:type="paragraph" w:styleId="BodyText">
    <w:name w:val="Body Text"/>
    <w:basedOn w:val="Normal"/>
    <w:rPr>
      <w:rFonts w:ascii="Times New Roman" w:hAnsi="Times New Roman"/>
      <w:sz w:val="24"/>
    </w:rPr>
  </w:style>
  <w:style w:type="character" w:styleId="Hyperlink">
    <w:name w:val="Hyperlink"/>
    <w:rsid w:val="00153697"/>
    <w:rPr>
      <w:color w:val="0000FF"/>
      <w:u w:val="single"/>
    </w:rPr>
  </w:style>
  <w:style w:type="paragraph" w:styleId="BalloonText">
    <w:name w:val="Balloon Text"/>
    <w:basedOn w:val="Normal"/>
    <w:link w:val="BalloonTextChar"/>
    <w:uiPriority w:val="99"/>
    <w:semiHidden/>
    <w:unhideWhenUsed/>
    <w:rsid w:val="004D2C9C"/>
    <w:rPr>
      <w:rFonts w:ascii="Tahoma" w:hAnsi="Tahoma"/>
      <w:sz w:val="16"/>
      <w:szCs w:val="16"/>
      <w:lang w:val="x-none"/>
    </w:rPr>
  </w:style>
  <w:style w:type="character" w:customStyle="1" w:styleId="BalloonTextChar">
    <w:name w:val="Balloon Text Char"/>
    <w:link w:val="BalloonText"/>
    <w:uiPriority w:val="99"/>
    <w:semiHidden/>
    <w:rsid w:val="004D2C9C"/>
    <w:rPr>
      <w:rFonts w:ascii="Tahoma" w:hAnsi="Tahoma" w:cs="Tahoma"/>
      <w:bCs/>
      <w:color w:val="000000"/>
      <w:sz w:val="16"/>
      <w:szCs w:val="16"/>
      <w:lang w:eastAsia="en-US"/>
    </w:rPr>
  </w:style>
  <w:style w:type="paragraph" w:styleId="ListParagraph">
    <w:name w:val="List Paragraph"/>
    <w:basedOn w:val="Normal"/>
    <w:uiPriority w:val="34"/>
    <w:qFormat/>
    <w:rsid w:val="00701364"/>
    <w:pPr>
      <w:ind w:left="720"/>
      <w:contextualSpacing/>
    </w:pPr>
  </w:style>
  <w:style w:type="character" w:styleId="UnresolvedMention">
    <w:name w:val="Unresolved Mention"/>
    <w:basedOn w:val="DefaultParagraphFont"/>
    <w:uiPriority w:val="99"/>
    <w:semiHidden/>
    <w:unhideWhenUsed/>
    <w:rsid w:val="00B61895"/>
    <w:rPr>
      <w:color w:val="605E5C"/>
      <w:shd w:val="clear" w:color="auto" w:fill="E1DFDD"/>
    </w:rPr>
  </w:style>
  <w:style w:type="paragraph" w:styleId="ListBullet">
    <w:name w:val="List Bullet"/>
    <w:basedOn w:val="Normal"/>
    <w:uiPriority w:val="99"/>
    <w:unhideWhenUsed/>
    <w:rsid w:val="00B26F86"/>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58970">
      <w:bodyDiv w:val="1"/>
      <w:marLeft w:val="0"/>
      <w:marRight w:val="0"/>
      <w:marTop w:val="0"/>
      <w:marBottom w:val="0"/>
      <w:divBdr>
        <w:top w:val="none" w:sz="0" w:space="0" w:color="auto"/>
        <w:left w:val="none" w:sz="0" w:space="0" w:color="auto"/>
        <w:bottom w:val="none" w:sz="0" w:space="0" w:color="auto"/>
        <w:right w:val="none" w:sz="0" w:space="0" w:color="auto"/>
      </w:divBdr>
    </w:div>
    <w:div w:id="203438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93FE-A9D8-4E98-8793-C8A375A3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Meeting Registration Form</vt:lpstr>
    </vt:vector>
  </TitlesOfParts>
  <Company>print express</Company>
  <LinksUpToDate>false</LinksUpToDate>
  <CharactersWithSpaces>8698</CharactersWithSpaces>
  <SharedDoc>false</SharedDoc>
  <HLinks>
    <vt:vector size="12" baseType="variant">
      <vt:variant>
        <vt:i4>8323147</vt:i4>
      </vt:variant>
      <vt:variant>
        <vt:i4>3</vt:i4>
      </vt:variant>
      <vt:variant>
        <vt:i4>0</vt:i4>
      </vt:variant>
      <vt:variant>
        <vt:i4>5</vt:i4>
      </vt:variant>
      <vt:variant>
        <vt:lpwstr>mailto:familydoctor@newmexico.com</vt:lpwstr>
      </vt:variant>
      <vt:variant>
        <vt:lpwstr/>
      </vt:variant>
      <vt:variant>
        <vt:i4>8323147</vt:i4>
      </vt:variant>
      <vt:variant>
        <vt:i4>0</vt:i4>
      </vt:variant>
      <vt:variant>
        <vt:i4>0</vt:i4>
      </vt:variant>
      <vt:variant>
        <vt:i4>5</vt:i4>
      </vt:variant>
      <vt:variant>
        <vt:lpwstr>mailto:familydoctor@newmexico.com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Registration Form</dc:title>
  <dc:subject/>
  <dc:creator>NMAFP</dc:creator>
  <cp:keywords/>
  <cp:lastModifiedBy>Samantha Morris</cp:lastModifiedBy>
  <cp:revision>2</cp:revision>
  <cp:lastPrinted>2025-02-17T02:54:00Z</cp:lastPrinted>
  <dcterms:created xsi:type="dcterms:W3CDTF">2025-02-18T01:31:00Z</dcterms:created>
  <dcterms:modified xsi:type="dcterms:W3CDTF">2025-02-18T01:31:00Z</dcterms:modified>
</cp:coreProperties>
</file>